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jc w:val="center"/>
        <w:rPr>
          <w:rFonts w:eastAsia="細明體"/>
          <w:b/>
          <w:sz w:val="72"/>
        </w:rPr>
      </w:pPr>
      <w:r>
        <w:rPr>
          <w:rFonts w:eastAsia="細明體" w:hint="eastAsia"/>
          <w:b/>
          <w:sz w:val="72"/>
        </w:rPr>
        <w:t>網頁合約書</w:t>
      </w: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ind w:left="1440"/>
        <w:jc w:val="both"/>
        <w:rPr>
          <w:rFonts w:eastAsia="細明體"/>
          <w:b/>
          <w:sz w:val="36"/>
          <w:u w:val="single"/>
        </w:rPr>
      </w:pPr>
      <w:r>
        <w:rPr>
          <w:rFonts w:eastAsia="細明體" w:hint="eastAsia"/>
          <w:b/>
          <w:sz w:val="32"/>
        </w:rPr>
        <w:t>承包類別：</w:t>
      </w:r>
      <w:r>
        <w:rPr>
          <w:rFonts w:ascii="細明體" w:eastAsia="細明體" w:hAnsi="細明體" w:hint="eastAsia"/>
          <w:b/>
          <w:sz w:val="32"/>
          <w:u w:val="single"/>
        </w:rPr>
        <w:tab/>
        <w:t xml:space="preserve">網站製作及維護專案合約        </w:t>
      </w:r>
      <w:r>
        <w:rPr>
          <w:rFonts w:eastAsia="細明體"/>
          <w:b/>
          <w:sz w:val="32"/>
          <w:u w:val="single"/>
        </w:rPr>
        <w:br/>
      </w:r>
      <w:r>
        <w:rPr>
          <w:rFonts w:eastAsia="細明體" w:hint="eastAsia"/>
          <w:b/>
          <w:sz w:val="32"/>
        </w:rPr>
        <w:t>業</w:t>
      </w:r>
      <w:r>
        <w:rPr>
          <w:rFonts w:eastAsia="細明體"/>
          <w:b/>
          <w:sz w:val="32"/>
        </w:rPr>
        <w:t xml:space="preserve">    </w:t>
      </w:r>
      <w:r>
        <w:rPr>
          <w:rFonts w:eastAsia="細明體" w:hint="eastAsia"/>
          <w:b/>
          <w:sz w:val="32"/>
        </w:rPr>
        <w:t>主：</w:t>
      </w:r>
      <w:r w:rsidR="002D01C6" w:rsidRPr="000F66F9">
        <w:rPr>
          <w:rFonts w:ascii="細明體" w:eastAsia="細明體" w:hAnsi="細明體" w:hint="eastAsia"/>
          <w:b/>
          <w:sz w:val="32"/>
          <w:u w:val="single"/>
        </w:rPr>
        <w:tab/>
      </w:r>
      <w:r w:rsidR="0045260E" w:rsidRPr="000F66F9">
        <w:rPr>
          <w:rFonts w:ascii="細明體" w:eastAsia="細明體" w:hAnsi="細明體" w:hint="eastAsia"/>
          <w:b/>
          <w:sz w:val="32"/>
          <w:u w:val="single"/>
        </w:rPr>
        <w:tab/>
        <w:t xml:space="preserve">  </w:t>
      </w:r>
      <w:r w:rsidR="0045260E" w:rsidRPr="000F66F9">
        <w:rPr>
          <w:rFonts w:ascii="細明體" w:eastAsia="細明體" w:hAnsi="細明體" w:hint="eastAsia"/>
          <w:b/>
          <w:sz w:val="32"/>
          <w:u w:val="single"/>
        </w:rPr>
        <w:tab/>
        <w:t xml:space="preserve">  </w:t>
      </w:r>
      <w:r w:rsidR="0045260E" w:rsidRPr="000F66F9">
        <w:rPr>
          <w:rFonts w:ascii="細明體" w:eastAsia="細明體" w:hAnsi="細明體" w:hint="eastAsia"/>
          <w:b/>
          <w:sz w:val="32"/>
          <w:u w:val="single"/>
        </w:rPr>
        <w:tab/>
        <w:t xml:space="preserve">  </w:t>
      </w:r>
      <w:r w:rsidR="0045260E" w:rsidRPr="000F66F9">
        <w:rPr>
          <w:rFonts w:ascii="細明體" w:eastAsia="細明體" w:hAnsi="細明體" w:hint="eastAsia"/>
          <w:b/>
          <w:sz w:val="32"/>
          <w:u w:val="single"/>
        </w:rPr>
        <w:tab/>
        <w:t xml:space="preserve">  </w:t>
      </w:r>
      <w:r w:rsidR="0045260E" w:rsidRPr="000F66F9">
        <w:rPr>
          <w:rFonts w:ascii="細明體" w:eastAsia="細明體" w:hAnsi="細明體" w:hint="eastAsia"/>
          <w:b/>
          <w:sz w:val="32"/>
          <w:u w:val="single"/>
        </w:rPr>
        <w:tab/>
        <w:t xml:space="preserve">  </w:t>
      </w:r>
      <w:r w:rsidR="00B07CA5" w:rsidRPr="000F66F9">
        <w:rPr>
          <w:rFonts w:ascii="細明體" w:eastAsia="細明體" w:hAnsi="細明體" w:hint="eastAsia"/>
          <w:b/>
          <w:sz w:val="32"/>
          <w:u w:val="single"/>
        </w:rPr>
        <w:tab/>
        <w:t xml:space="preserve">  </w:t>
      </w:r>
      <w:r w:rsidR="002D01C6" w:rsidRPr="000F66F9">
        <w:rPr>
          <w:rFonts w:ascii="細明體" w:eastAsia="細明體" w:hAnsi="細明體" w:hint="eastAsia"/>
          <w:b/>
          <w:sz w:val="32"/>
          <w:u w:val="single"/>
        </w:rPr>
        <w:t xml:space="preserve">  </w:t>
      </w:r>
      <w:r w:rsidR="002D01C6" w:rsidRPr="000F66F9">
        <w:rPr>
          <w:rFonts w:ascii="細明體" w:eastAsia="細明體" w:hAnsi="細明體" w:hint="eastAsia"/>
          <w:b/>
          <w:sz w:val="32"/>
          <w:u w:val="single"/>
        </w:rPr>
        <w:tab/>
        <w:t xml:space="preserve">    </w:t>
      </w:r>
      <w:r w:rsidR="002D01C6" w:rsidRPr="000F66F9">
        <w:rPr>
          <w:rFonts w:ascii="細明體" w:eastAsia="細明體" w:hAnsi="細明體" w:hint="eastAsia"/>
          <w:b/>
          <w:sz w:val="32"/>
          <w:u w:val="single"/>
        </w:rPr>
        <w:tab/>
      </w:r>
      <w:r w:rsidRPr="000F66F9">
        <w:rPr>
          <w:rFonts w:eastAsia="細明體"/>
          <w:b/>
          <w:sz w:val="32"/>
          <w:u w:val="single"/>
        </w:rPr>
        <w:br/>
      </w:r>
      <w:r>
        <w:rPr>
          <w:rFonts w:eastAsia="細明體" w:hint="eastAsia"/>
          <w:b/>
          <w:sz w:val="32"/>
          <w:u w:val="single"/>
        </w:rPr>
        <w:t>承包廠商：</w:t>
      </w:r>
      <w:r>
        <w:rPr>
          <w:rFonts w:ascii="細明體" w:eastAsia="細明體" w:hAnsi="細明體" w:hint="eastAsia"/>
          <w:b/>
          <w:sz w:val="32"/>
          <w:u w:val="single"/>
        </w:rPr>
        <w:tab/>
      </w:r>
      <w:r w:rsidR="00D13BE9">
        <w:rPr>
          <w:rFonts w:ascii="細明體" w:eastAsia="細明體" w:hAnsi="細明體" w:hint="eastAsia"/>
          <w:b/>
          <w:sz w:val="32"/>
          <w:u w:val="single"/>
        </w:rPr>
        <w:t xml:space="preserve">          </w:t>
      </w:r>
      <w:r>
        <w:rPr>
          <w:rFonts w:ascii="細明體" w:eastAsia="細明體" w:hAnsi="細明體" w:hint="eastAsia"/>
          <w:b/>
          <w:sz w:val="32"/>
          <w:u w:val="single"/>
        </w:rPr>
        <w:t xml:space="preserve">                     </w:t>
      </w:r>
    </w:p>
    <w:p w:rsidR="00CB11E0" w:rsidRPr="006351F1"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jc w:val="center"/>
        <w:textDirection w:val="lrTbV"/>
        <w:rPr>
          <w:rFonts w:ascii="標楷體" w:eastAsia="標楷體" w:hAnsi="標楷體" w:cs="Arial"/>
          <w:b/>
          <w:bCs/>
          <w:sz w:val="32"/>
          <w:szCs w:val="32"/>
        </w:rPr>
      </w:pPr>
    </w:p>
    <w:p w:rsidR="00CB11E0" w:rsidRDefault="00CB11E0" w:rsidP="00CB11E0">
      <w:pPr>
        <w:pStyle w:val="a3"/>
        <w:textDirection w:val="lrTbV"/>
        <w:rPr>
          <w:rFonts w:ascii="標楷體" w:eastAsia="標楷體" w:hAnsi="標楷體" w:cs="Arial"/>
          <w:b/>
          <w:bCs/>
          <w:sz w:val="32"/>
          <w:szCs w:val="32"/>
        </w:rPr>
      </w:pPr>
    </w:p>
    <w:p w:rsidR="00CB11E0" w:rsidRPr="00B20B3B" w:rsidRDefault="00CB11E0" w:rsidP="00CB11E0">
      <w:pPr>
        <w:pStyle w:val="a3"/>
        <w:jc w:val="center"/>
        <w:textDirection w:val="lrTbV"/>
        <w:rPr>
          <w:rFonts w:ascii="標楷體" w:eastAsia="標楷體" w:hAnsi="標楷體" w:cs="Arial"/>
          <w:sz w:val="32"/>
          <w:szCs w:val="32"/>
        </w:rPr>
      </w:pPr>
      <w:r w:rsidRPr="00B20B3B">
        <w:rPr>
          <w:rFonts w:ascii="標楷體" w:eastAsia="標楷體" w:hAnsi="標楷體" w:cs="Arial" w:hint="eastAsia"/>
          <w:b/>
          <w:bCs/>
          <w:sz w:val="32"/>
          <w:szCs w:val="32"/>
        </w:rPr>
        <w:lastRenderedPageBreak/>
        <w:t>網站製作及維護專案合約書</w:t>
      </w:r>
    </w:p>
    <w:p w:rsidR="00CB11E0" w:rsidRPr="00B20B3B" w:rsidRDefault="00CB11E0" w:rsidP="00CB11E0">
      <w:pPr>
        <w:jc w:val="center"/>
        <w:textDirection w:val="lrTbV"/>
        <w:rPr>
          <w:rFonts w:ascii="標楷體" w:eastAsia="標楷體" w:hAnsi="標楷體" w:cs="Arial"/>
        </w:rPr>
      </w:pPr>
    </w:p>
    <w:p w:rsidR="00CB11E0" w:rsidRPr="00B20B3B" w:rsidRDefault="00CB11E0" w:rsidP="00CB11E0">
      <w:pPr>
        <w:autoSpaceDE w:val="0"/>
        <w:autoSpaceDN w:val="0"/>
        <w:adjustRightInd w:val="0"/>
        <w:rPr>
          <w:rFonts w:ascii="標楷體" w:eastAsia="標楷體" w:hAnsi="標楷體" w:cs="Arial"/>
        </w:rPr>
      </w:pPr>
      <w:r w:rsidRPr="00B20B3B">
        <w:rPr>
          <w:rFonts w:ascii="標楷體" w:eastAsia="標楷體" w:hAnsi="標楷體" w:cs="Arial" w:hint="eastAsia"/>
        </w:rPr>
        <w:t>立約合約書人 :</w:t>
      </w:r>
      <w:r>
        <w:rPr>
          <w:rFonts w:ascii="標楷體" w:eastAsia="標楷體" w:hAnsi="標楷體" w:cs="Arial" w:hint="eastAsia"/>
        </w:rPr>
        <w:t xml:space="preserve"> </w:t>
      </w:r>
      <w:r w:rsidR="000F66F9">
        <w:rPr>
          <w:rFonts w:ascii="標楷體" w:eastAsia="標楷體" w:hAnsi="標楷體" w:cs="Arial" w:hint="eastAsia"/>
        </w:rPr>
        <w:t xml:space="preserve"> </w:t>
      </w:r>
      <w:r w:rsidR="00A769C0">
        <w:rPr>
          <w:rFonts w:ascii="標楷體" w:eastAsia="標楷體" w:hAnsi="標楷體" w:cs="Arial" w:hint="eastAsia"/>
        </w:rPr>
        <w:t xml:space="preserve">  </w:t>
      </w:r>
      <w:r w:rsidR="002228E2">
        <w:rPr>
          <w:rFonts w:ascii="標楷體" w:eastAsia="標楷體" w:hAnsi="標楷體" w:cs="Arial" w:hint="eastAsia"/>
        </w:rPr>
        <w:t xml:space="preserve"> </w:t>
      </w:r>
      <w:r w:rsidR="00DB3CEF">
        <w:rPr>
          <w:rFonts w:ascii="標楷體" w:eastAsia="標楷體" w:hAnsi="標楷體" w:cs="Arial" w:hint="eastAsia"/>
        </w:rPr>
        <w:t xml:space="preserve">            </w:t>
      </w:r>
      <w:r w:rsidR="000B1FA0">
        <w:rPr>
          <w:rFonts w:ascii="標楷體" w:eastAsia="標楷體" w:hAnsi="標楷體" w:cs="Arial" w:hint="eastAsia"/>
        </w:rPr>
        <w:t xml:space="preserve">  (以下簡稱甲方)</w:t>
      </w:r>
    </w:p>
    <w:p w:rsidR="00CB11E0" w:rsidRPr="00B20B3B" w:rsidRDefault="006910F8" w:rsidP="00CB11E0">
      <w:pPr>
        <w:ind w:leftChars="400" w:left="960" w:firstLineChars="368" w:firstLine="883"/>
        <w:textDirection w:val="lrTbV"/>
        <w:rPr>
          <w:rFonts w:ascii="標楷體" w:eastAsia="標楷體" w:hAnsi="標楷體" w:cs="Arial"/>
        </w:rPr>
      </w:pPr>
      <w:r>
        <w:rPr>
          <w:rFonts w:ascii="標楷體" w:eastAsia="標楷體" w:hAnsi="標楷體" w:cs="Arial" w:hint="eastAsia"/>
        </w:rPr>
        <w:t xml:space="preserve">   </w:t>
      </w:r>
      <w:r w:rsidR="009C227C">
        <w:rPr>
          <w:rFonts w:ascii="標楷體" w:eastAsia="標楷體" w:hAnsi="標楷體" w:cs="Arial" w:hint="eastAsia"/>
        </w:rPr>
        <w:tab/>
      </w:r>
      <w:r w:rsidR="009C227C">
        <w:rPr>
          <w:rFonts w:ascii="標楷體" w:eastAsia="標楷體" w:hAnsi="標楷體" w:cs="Arial" w:hint="eastAsia"/>
        </w:rPr>
        <w:tab/>
      </w:r>
      <w:r w:rsidR="002B210F">
        <w:rPr>
          <w:rFonts w:ascii="標楷體" w:eastAsia="標楷體" w:hAnsi="標楷體" w:cs="Arial" w:hint="eastAsia"/>
        </w:rPr>
        <w:tab/>
      </w:r>
      <w:r w:rsidR="00CB11E0" w:rsidRPr="00B20B3B">
        <w:rPr>
          <w:rFonts w:ascii="標楷體" w:eastAsia="標楷體" w:hAnsi="標楷體" w:cs="Arial" w:hint="eastAsia"/>
        </w:rPr>
        <w:tab/>
      </w:r>
      <w:r>
        <w:rPr>
          <w:rFonts w:ascii="標楷體" w:eastAsia="標楷體" w:hAnsi="標楷體" w:cs="Arial" w:hint="eastAsia"/>
        </w:rPr>
        <w:t xml:space="preserve"> </w:t>
      </w:r>
      <w:r w:rsidR="00CB11E0" w:rsidRPr="00B20B3B">
        <w:rPr>
          <w:rFonts w:ascii="標楷體" w:eastAsia="標楷體" w:hAnsi="標楷體" w:cs="Arial" w:hint="eastAsia"/>
        </w:rPr>
        <w:t>(以下簡稱乙方）</w:t>
      </w:r>
    </w:p>
    <w:p w:rsidR="00CB11E0" w:rsidRPr="00B20B3B" w:rsidRDefault="00CB11E0" w:rsidP="00CB11E0">
      <w:pPr>
        <w:spacing w:line="560" w:lineRule="exact"/>
        <w:rPr>
          <w:rFonts w:ascii="標楷體" w:eastAsia="標楷體" w:hAnsi="標楷體" w:cs="Arial"/>
        </w:rPr>
      </w:pPr>
      <w:r w:rsidRPr="00B20B3B">
        <w:rPr>
          <w:rFonts w:ascii="標楷體" w:eastAsia="標楷體" w:hAnsi="標楷體" w:cs="Arial" w:hint="eastAsia"/>
        </w:rPr>
        <w:t>茲為甲方委託乙方進行甲方所屬之網站製作事宜，締結本合約如下：</w:t>
      </w:r>
    </w:p>
    <w:p w:rsidR="00CB11E0" w:rsidRPr="00B20B3B" w:rsidRDefault="00CB11E0" w:rsidP="00CB11E0">
      <w:pPr>
        <w:textDirection w:val="lrTbV"/>
        <w:rPr>
          <w:rFonts w:ascii="標楷體" w:eastAsia="標楷體" w:hAnsi="標楷體" w:cs="Arial"/>
        </w:rPr>
      </w:pPr>
      <w:r w:rsidRPr="00B20B3B">
        <w:rPr>
          <w:rFonts w:ascii="標楷體" w:eastAsia="標楷體" w:hAnsi="標楷體" w:cs="Arial" w:hint="eastAsia"/>
          <w:b/>
          <w:bCs/>
        </w:rPr>
        <w:t>第一條：</w:t>
      </w:r>
      <w:r>
        <w:rPr>
          <w:rFonts w:ascii="標楷體" w:eastAsia="標楷體" w:hAnsi="標楷體" w:cs="Arial" w:hint="eastAsia"/>
          <w:b/>
          <w:bCs/>
        </w:rPr>
        <w:t>承攬標的</w:t>
      </w:r>
      <w:r w:rsidRPr="00B20B3B">
        <w:rPr>
          <w:rFonts w:ascii="標楷體" w:eastAsia="標楷體" w:hAnsi="標楷體" w:cs="Arial" w:hint="eastAsia"/>
          <w:b/>
          <w:bCs/>
        </w:rPr>
        <w:t>：</w:t>
      </w:r>
      <w:r w:rsidRPr="00B20B3B">
        <w:rPr>
          <w:rFonts w:ascii="標楷體" w:eastAsia="標楷體" w:hAnsi="標楷體" w:cs="Arial" w:hint="eastAsia"/>
        </w:rPr>
        <w:t>乙方應接受甲方之委託及指示，協助甲方進行網站製作之勞務、程式設計等相關作業。</w:t>
      </w:r>
    </w:p>
    <w:p w:rsidR="00CB11E0" w:rsidRPr="00B20B3B" w:rsidRDefault="00CB11E0" w:rsidP="00CB11E0">
      <w:pPr>
        <w:textDirection w:val="lrTbV"/>
        <w:rPr>
          <w:rFonts w:ascii="標楷體" w:eastAsia="標楷體" w:hAnsi="標楷體" w:cs="Arial"/>
        </w:rPr>
      </w:pPr>
      <w:r>
        <w:rPr>
          <w:rFonts w:ascii="標楷體" w:eastAsia="標楷體" w:hAnsi="標楷體" w:cs="Arial" w:hint="eastAsia"/>
          <w:b/>
          <w:bCs/>
        </w:rPr>
        <w:t>第二條：承攬</w:t>
      </w:r>
      <w:r w:rsidRPr="00B20B3B">
        <w:rPr>
          <w:rFonts w:ascii="標楷體" w:eastAsia="標楷體" w:hAnsi="標楷體" w:cs="Arial" w:hint="eastAsia"/>
          <w:b/>
          <w:bCs/>
        </w:rPr>
        <w:t>標的範圍：</w:t>
      </w:r>
      <w:r w:rsidRPr="00B20B3B">
        <w:rPr>
          <w:rFonts w:ascii="標楷體" w:eastAsia="標楷體" w:hAnsi="標楷體" w:cs="Arial"/>
        </w:rPr>
        <w:t xml:space="preserve"> </w:t>
      </w:r>
    </w:p>
    <w:p w:rsidR="00CB11E0" w:rsidRPr="00B20B3B" w:rsidRDefault="00CB11E0" w:rsidP="00CB11E0">
      <w:pPr>
        <w:numPr>
          <w:ilvl w:val="0"/>
          <w:numId w:val="3"/>
        </w:numPr>
        <w:tabs>
          <w:tab w:val="clear" w:pos="900"/>
          <w:tab w:val="left" w:pos="1080"/>
        </w:tabs>
        <w:ind w:left="1080" w:hanging="540"/>
        <w:textDirection w:val="lrTbV"/>
        <w:rPr>
          <w:rFonts w:ascii="標楷體" w:eastAsia="標楷體" w:hAnsi="標楷體" w:cs="Arial"/>
        </w:rPr>
      </w:pPr>
      <w:r w:rsidRPr="00B20B3B">
        <w:rPr>
          <w:rFonts w:ascii="標楷體" w:eastAsia="標楷體" w:hAnsi="標楷體" w:cs="Arial" w:hint="eastAsia"/>
        </w:rPr>
        <w:t>網站製作部分：</w:t>
      </w:r>
    </w:p>
    <w:p w:rsidR="00CB11E0" w:rsidRPr="00B20B3B" w:rsidRDefault="00CB11E0" w:rsidP="00CB11E0">
      <w:pPr>
        <w:ind w:left="420" w:firstLine="480"/>
        <w:textDirection w:val="lrTbV"/>
        <w:rPr>
          <w:rFonts w:ascii="標楷體" w:eastAsia="標楷體" w:hAnsi="標楷體" w:cs="Arial"/>
        </w:rPr>
      </w:pPr>
      <w:r w:rsidRPr="00B20B3B">
        <w:rPr>
          <w:rFonts w:ascii="標楷體" w:eastAsia="標楷體" w:hAnsi="標楷體" w:cs="Arial" w:hint="eastAsia"/>
        </w:rPr>
        <w:t>乙方</w:t>
      </w:r>
      <w:r>
        <w:rPr>
          <w:rFonts w:ascii="標楷體" w:eastAsia="標楷體" w:hAnsi="標楷體" w:cs="Arial" w:hint="eastAsia"/>
        </w:rPr>
        <w:t>應</w:t>
      </w:r>
      <w:r w:rsidRPr="00B20B3B">
        <w:rPr>
          <w:rFonts w:ascii="標楷體" w:eastAsia="標楷體" w:hAnsi="標楷體" w:cs="Arial" w:hint="eastAsia"/>
        </w:rPr>
        <w:t>依據甲方需求及根據乙方專業判斷，製作</w:t>
      </w:r>
      <w:r w:rsidRPr="00B20B3B">
        <w:rPr>
          <w:rFonts w:ascii="標楷體" w:eastAsia="標楷體" w:hAnsi="標楷體" w:hint="eastAsia"/>
        </w:rPr>
        <w:t>甲方所屬之</w:t>
      </w:r>
      <w:r w:rsidRPr="00B20B3B">
        <w:rPr>
          <w:rFonts w:ascii="標楷體" w:eastAsia="標楷體" w:hAnsi="標楷體" w:cs="Arial" w:hint="eastAsia"/>
        </w:rPr>
        <w:t>網站相關功能，詳細程式功能需求如下：</w:t>
      </w:r>
    </w:p>
    <w:p w:rsidR="002228E2" w:rsidRDefault="00CB11E0" w:rsidP="00A769C0">
      <w:pPr>
        <w:ind w:leftChars="337" w:left="809" w:firstLine="151"/>
        <w:rPr>
          <w:rFonts w:ascii="標楷體" w:eastAsia="標楷體" w:hAnsi="標楷體"/>
          <w:kern w:val="0"/>
        </w:rPr>
      </w:pPr>
      <w:r w:rsidRPr="00937A70">
        <w:rPr>
          <w:rFonts w:ascii="標楷體" w:eastAsia="標楷體" w:hAnsi="標楷體" w:hint="eastAsia"/>
          <w:kern w:val="0"/>
        </w:rPr>
        <w:t>主要項目：</w:t>
      </w:r>
      <w:r w:rsidR="00A769C0">
        <w:rPr>
          <w:rFonts w:ascii="標楷體" w:eastAsia="標楷體" w:hAnsi="標楷體"/>
          <w:kern w:val="0"/>
        </w:rPr>
        <w:t xml:space="preserve"> </w:t>
      </w:r>
    </w:p>
    <w:p w:rsidR="00CA70A6" w:rsidRDefault="00CA70A6" w:rsidP="00A769C0">
      <w:pPr>
        <w:ind w:leftChars="337" w:left="809" w:firstLine="151"/>
        <w:rPr>
          <w:rFonts w:ascii="標楷體" w:eastAsia="標楷體" w:hAnsi="標楷體"/>
          <w:kern w:val="0"/>
        </w:rPr>
      </w:pPr>
    </w:p>
    <w:tbl>
      <w:tblPr>
        <w:tblW w:w="7112" w:type="dxa"/>
        <w:tblInd w:w="1866" w:type="dxa"/>
        <w:tblCellMar>
          <w:left w:w="28" w:type="dxa"/>
          <w:right w:w="28" w:type="dxa"/>
        </w:tblCellMar>
        <w:tblLook w:val="04A0"/>
      </w:tblPr>
      <w:tblGrid>
        <w:gridCol w:w="1080"/>
        <w:gridCol w:w="2123"/>
        <w:gridCol w:w="1080"/>
        <w:gridCol w:w="1080"/>
        <w:gridCol w:w="1749"/>
      </w:tblGrid>
      <w:tr w:rsidR="00CA70A6" w:rsidRPr="00CA70A6" w:rsidTr="00CA70A6">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r w:rsidRPr="00CA70A6">
              <w:rPr>
                <w:rFonts w:ascii="新細明體" w:hAnsi="新細明體" w:cs="新細明體" w:hint="eastAsia"/>
                <w:color w:val="000000"/>
                <w:kern w:val="0"/>
              </w:rPr>
              <w:t>功能</w:t>
            </w:r>
          </w:p>
        </w:tc>
        <w:tc>
          <w:tcPr>
            <w:tcW w:w="2123" w:type="dxa"/>
            <w:tcBorders>
              <w:top w:val="single" w:sz="4" w:space="0" w:color="auto"/>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r w:rsidRPr="00CA70A6">
              <w:rPr>
                <w:rFonts w:ascii="新細明體" w:hAnsi="新細明體" w:cs="新細明體" w:hint="eastAsia"/>
                <w:color w:val="000000"/>
                <w:kern w:val="0"/>
              </w:rPr>
              <w:t>第一層</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r w:rsidRPr="00CA70A6">
              <w:rPr>
                <w:rFonts w:ascii="新細明體" w:hAnsi="新細明體" w:cs="新細明體" w:hint="eastAsia"/>
                <w:color w:val="000000"/>
                <w:kern w:val="0"/>
              </w:rPr>
              <w:t>第二層</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r w:rsidRPr="00CA70A6">
              <w:rPr>
                <w:rFonts w:ascii="新細明體" w:hAnsi="新細明體" w:cs="新細明體" w:hint="eastAsia"/>
                <w:color w:val="000000"/>
                <w:kern w:val="0"/>
              </w:rPr>
              <w:t>第三層</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r w:rsidRPr="00CA70A6">
              <w:rPr>
                <w:rFonts w:ascii="新細明體" w:hAnsi="新細明體" w:cs="新細明體" w:hint="eastAsia"/>
                <w:color w:val="000000"/>
                <w:kern w:val="0"/>
              </w:rPr>
              <w:t>功能種類</w:t>
            </w: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r w:rsidR="00CA70A6" w:rsidRPr="00CA70A6" w:rsidTr="00CA70A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2123"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080"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c>
          <w:tcPr>
            <w:tcW w:w="1749" w:type="dxa"/>
            <w:tcBorders>
              <w:top w:val="nil"/>
              <w:left w:val="nil"/>
              <w:bottom w:val="single" w:sz="4" w:space="0" w:color="auto"/>
              <w:right w:val="single" w:sz="4" w:space="0" w:color="auto"/>
            </w:tcBorders>
            <w:shd w:val="clear" w:color="auto" w:fill="auto"/>
            <w:noWrap/>
            <w:vAlign w:val="center"/>
            <w:hideMark/>
          </w:tcPr>
          <w:p w:rsidR="00CA70A6" w:rsidRPr="00CA70A6" w:rsidRDefault="00CA70A6" w:rsidP="00CA70A6">
            <w:pPr>
              <w:widowControl/>
              <w:rPr>
                <w:rFonts w:ascii="新細明體" w:hAnsi="新細明體" w:cs="新細明體"/>
                <w:color w:val="000000"/>
                <w:kern w:val="0"/>
              </w:rPr>
            </w:pPr>
          </w:p>
        </w:tc>
      </w:tr>
    </w:tbl>
    <w:p w:rsidR="001E677B" w:rsidRPr="00CC15BC" w:rsidRDefault="001E677B" w:rsidP="00A769C0">
      <w:pPr>
        <w:ind w:leftChars="337" w:left="809" w:firstLine="151"/>
        <w:rPr>
          <w:rFonts w:ascii="標楷體" w:eastAsia="標楷體" w:hAnsi="標楷體"/>
          <w:kern w:val="0"/>
        </w:rPr>
      </w:pPr>
    </w:p>
    <w:p w:rsidR="009B7F32" w:rsidRDefault="009B7F32" w:rsidP="00CB11E0">
      <w:pPr>
        <w:ind w:leftChars="337" w:left="809" w:firstLine="151"/>
        <w:rPr>
          <w:rFonts w:ascii="標楷體" w:eastAsia="標楷體" w:hAnsi="標楷體"/>
          <w:kern w:val="0"/>
        </w:rPr>
      </w:pPr>
    </w:p>
    <w:p w:rsidR="00CB11E0" w:rsidRDefault="00CB11E0" w:rsidP="00CB11E0">
      <w:pPr>
        <w:ind w:leftChars="337" w:left="809" w:firstLine="151"/>
        <w:rPr>
          <w:rFonts w:ascii="標楷體" w:eastAsia="標楷體" w:hAnsi="標楷體"/>
          <w:kern w:val="0"/>
        </w:rPr>
      </w:pPr>
      <w:r w:rsidRPr="00B20B3B">
        <w:rPr>
          <w:rFonts w:ascii="標楷體" w:eastAsia="標楷體" w:hAnsi="標楷體" w:hint="eastAsia"/>
          <w:kern w:val="0"/>
        </w:rPr>
        <w:t>美工：整體美工製作，乙方應指派專業人員與甲方充份溝通，並應於整體網站執行前取得甲方之同意後，方可進行整體網站之後續規劃執行工作。</w:t>
      </w:r>
    </w:p>
    <w:p w:rsidR="00036167" w:rsidRPr="00036167" w:rsidRDefault="00036167" w:rsidP="00CB11E0">
      <w:pPr>
        <w:ind w:leftChars="337" w:left="809" w:firstLine="151"/>
        <w:rPr>
          <w:rFonts w:ascii="標楷體" w:eastAsia="標楷體" w:hAnsi="標楷體"/>
          <w:color w:val="FF0000"/>
          <w:kern w:val="0"/>
        </w:rPr>
      </w:pPr>
      <w:r w:rsidRPr="00036167">
        <w:rPr>
          <w:rFonts w:ascii="標楷體" w:eastAsia="標楷體" w:hAnsi="標楷體" w:hint="eastAsia"/>
          <w:color w:val="FF0000"/>
          <w:kern w:val="0"/>
        </w:rPr>
        <w:t>網站版面設計</w:t>
      </w:r>
      <w:r w:rsidR="006910F8">
        <w:rPr>
          <w:rFonts w:ascii="標楷體" w:eastAsia="標楷體" w:hAnsi="標楷體" w:hint="eastAsia"/>
          <w:color w:val="FF0000"/>
          <w:kern w:val="0"/>
        </w:rPr>
        <w:t>如</w:t>
      </w:r>
      <w:r w:rsidRPr="00036167">
        <w:rPr>
          <w:rFonts w:ascii="標楷體" w:eastAsia="標楷體" w:hAnsi="標楷體" w:hint="eastAsia"/>
          <w:color w:val="FF0000"/>
          <w:kern w:val="0"/>
        </w:rPr>
        <w:t>由乙方負責，首頁</w:t>
      </w:r>
      <w:r w:rsidR="00F71A20">
        <w:rPr>
          <w:rFonts w:ascii="標楷體" w:eastAsia="標楷體" w:hAnsi="標楷體" w:hint="eastAsia"/>
          <w:color w:val="FF0000"/>
          <w:kern w:val="0"/>
        </w:rPr>
        <w:t>版型</w:t>
      </w:r>
      <w:r w:rsidRPr="00036167">
        <w:rPr>
          <w:rFonts w:ascii="標楷體" w:eastAsia="標楷體" w:hAnsi="標楷體" w:hint="eastAsia"/>
          <w:color w:val="FF0000"/>
          <w:kern w:val="0"/>
        </w:rPr>
        <w:t>最多只提供二個</w:t>
      </w:r>
      <w:r w:rsidR="00584B16" w:rsidRPr="00036167">
        <w:rPr>
          <w:rFonts w:ascii="標楷體" w:eastAsia="標楷體" w:hAnsi="標楷體" w:hint="eastAsia"/>
          <w:color w:val="FF0000"/>
          <w:kern w:val="0"/>
        </w:rPr>
        <w:t>，</w:t>
      </w:r>
      <w:r w:rsidR="006910F8">
        <w:rPr>
          <w:rFonts w:ascii="標楷體" w:eastAsia="標楷體" w:hAnsi="標楷體" w:hint="eastAsia"/>
          <w:color w:val="FF0000"/>
          <w:kern w:val="0"/>
        </w:rPr>
        <w:t>每增加</w:t>
      </w:r>
      <w:r w:rsidRPr="00036167">
        <w:rPr>
          <w:rFonts w:ascii="標楷體" w:eastAsia="標楷體" w:hAnsi="標楷體" w:hint="eastAsia"/>
          <w:color w:val="FF0000"/>
          <w:kern w:val="0"/>
        </w:rPr>
        <w:t>一個</w:t>
      </w:r>
      <w:r w:rsidR="006910F8">
        <w:rPr>
          <w:rFonts w:ascii="標楷體" w:eastAsia="標楷體" w:hAnsi="標楷體" w:hint="eastAsia"/>
          <w:color w:val="FF0000"/>
          <w:kern w:val="0"/>
        </w:rPr>
        <w:t>首頁</w:t>
      </w:r>
      <w:r w:rsidRPr="00036167">
        <w:rPr>
          <w:rFonts w:ascii="標楷體" w:eastAsia="標楷體" w:hAnsi="標楷體" w:hint="eastAsia"/>
          <w:color w:val="FF0000"/>
          <w:kern w:val="0"/>
        </w:rPr>
        <w:t>版型酌收</w:t>
      </w:r>
      <w:r w:rsidR="006910F8">
        <w:rPr>
          <w:rFonts w:ascii="標楷體" w:eastAsia="標楷體" w:hAnsi="標楷體" w:hint="eastAsia"/>
          <w:color w:val="FF0000"/>
          <w:kern w:val="0"/>
        </w:rPr>
        <w:t>基本</w:t>
      </w:r>
      <w:r w:rsidR="00F71A20">
        <w:rPr>
          <w:rFonts w:ascii="標楷體" w:eastAsia="標楷體" w:hAnsi="標楷體" w:hint="eastAsia"/>
          <w:color w:val="FF0000"/>
          <w:kern w:val="0"/>
        </w:rPr>
        <w:t>設</w:t>
      </w:r>
      <w:r w:rsidR="006910F8">
        <w:rPr>
          <w:rFonts w:ascii="標楷體" w:eastAsia="標楷體" w:hAnsi="標楷體" w:hint="eastAsia"/>
          <w:color w:val="FF0000"/>
          <w:kern w:val="0"/>
        </w:rPr>
        <w:t>計</w:t>
      </w:r>
      <w:r w:rsidRPr="00036167">
        <w:rPr>
          <w:rFonts w:ascii="標楷體" w:eastAsia="標楷體" w:hAnsi="標楷體" w:hint="eastAsia"/>
          <w:color w:val="FF0000"/>
          <w:kern w:val="0"/>
        </w:rPr>
        <w:t>費用3000元，</w:t>
      </w:r>
      <w:r w:rsidR="006910F8">
        <w:rPr>
          <w:rFonts w:ascii="標楷體" w:eastAsia="標楷體" w:hAnsi="標楷體" w:hint="eastAsia"/>
          <w:color w:val="FF0000"/>
          <w:kern w:val="0"/>
        </w:rPr>
        <w:t>原</w:t>
      </w:r>
      <w:r w:rsidR="00F71A20">
        <w:rPr>
          <w:rFonts w:ascii="標楷體" w:eastAsia="標楷體" w:hAnsi="標楷體" w:hint="eastAsia"/>
          <w:color w:val="FF0000"/>
          <w:kern w:val="0"/>
        </w:rPr>
        <w:t>已</w:t>
      </w:r>
      <w:r w:rsidR="00C350D5">
        <w:rPr>
          <w:rFonts w:ascii="標楷體" w:eastAsia="標楷體" w:hAnsi="標楷體" w:hint="eastAsia"/>
          <w:color w:val="FF0000"/>
          <w:kern w:val="0"/>
        </w:rPr>
        <w:t>提供的版面</w:t>
      </w:r>
      <w:r w:rsidRPr="00036167">
        <w:rPr>
          <w:rFonts w:ascii="標楷體" w:eastAsia="標楷體" w:hAnsi="標楷體" w:hint="eastAsia"/>
          <w:color w:val="FF0000"/>
          <w:kern w:val="0"/>
        </w:rPr>
        <w:t>小改</w:t>
      </w:r>
      <w:r w:rsidR="006910F8">
        <w:rPr>
          <w:rFonts w:ascii="標楷體" w:eastAsia="標楷體" w:hAnsi="標楷體" w:hint="eastAsia"/>
          <w:color w:val="FF0000"/>
          <w:kern w:val="0"/>
        </w:rPr>
        <w:t>則</w:t>
      </w:r>
      <w:r w:rsidRPr="00036167">
        <w:rPr>
          <w:rFonts w:ascii="標楷體" w:eastAsia="標楷體" w:hAnsi="標楷體" w:hint="eastAsia"/>
          <w:color w:val="FF0000"/>
          <w:kern w:val="0"/>
        </w:rPr>
        <w:t>不列入計算</w:t>
      </w:r>
      <w:r w:rsidR="00584B16" w:rsidRPr="00036167">
        <w:rPr>
          <w:rFonts w:ascii="標楷體" w:eastAsia="標楷體" w:hAnsi="標楷體" w:hint="eastAsia"/>
          <w:color w:val="FF0000"/>
          <w:kern w:val="0"/>
        </w:rPr>
        <w:t>，</w:t>
      </w:r>
      <w:r w:rsidR="00656D78">
        <w:rPr>
          <w:rFonts w:ascii="標楷體" w:eastAsia="標楷體" w:hAnsi="標楷體" w:hint="eastAsia"/>
          <w:color w:val="FF0000"/>
          <w:kern w:val="0"/>
        </w:rPr>
        <w:t>如設計版面最後</w:t>
      </w:r>
      <w:r w:rsidR="00584B16">
        <w:rPr>
          <w:rFonts w:ascii="標楷體" w:eastAsia="標楷體" w:hAnsi="標楷體" w:hint="eastAsia"/>
          <w:color w:val="FF0000"/>
          <w:kern w:val="0"/>
        </w:rPr>
        <w:t>未</w:t>
      </w:r>
      <w:r w:rsidR="00656D78">
        <w:rPr>
          <w:rFonts w:ascii="標楷體" w:eastAsia="標楷體" w:hAnsi="標楷體" w:hint="eastAsia"/>
          <w:color w:val="FF0000"/>
          <w:kern w:val="0"/>
        </w:rPr>
        <w:t>能</w:t>
      </w:r>
      <w:r w:rsidR="00584B16">
        <w:rPr>
          <w:rFonts w:ascii="標楷體" w:eastAsia="標楷體" w:hAnsi="標楷體" w:hint="eastAsia"/>
          <w:color w:val="FF0000"/>
          <w:kern w:val="0"/>
        </w:rPr>
        <w:t>達</w:t>
      </w:r>
      <w:r w:rsidR="00656D78">
        <w:rPr>
          <w:rFonts w:ascii="標楷體" w:eastAsia="標楷體" w:hAnsi="標楷體" w:hint="eastAsia"/>
          <w:color w:val="FF0000"/>
          <w:kern w:val="0"/>
        </w:rPr>
        <w:t>到</w:t>
      </w:r>
      <w:r w:rsidR="00584B16">
        <w:rPr>
          <w:rFonts w:ascii="標楷體" w:eastAsia="標楷體" w:hAnsi="標楷體" w:hint="eastAsia"/>
          <w:color w:val="FF0000"/>
          <w:kern w:val="0"/>
        </w:rPr>
        <w:t>甲方標準要求中止合約時</w:t>
      </w:r>
      <w:r w:rsidR="006B5B9C" w:rsidRPr="00036167">
        <w:rPr>
          <w:rFonts w:ascii="標楷體" w:eastAsia="標楷體" w:hAnsi="標楷體" w:hint="eastAsia"/>
          <w:color w:val="FF0000"/>
          <w:kern w:val="0"/>
        </w:rPr>
        <w:t>，</w:t>
      </w:r>
      <w:r w:rsidR="00584B16">
        <w:rPr>
          <w:rFonts w:ascii="標楷體" w:eastAsia="標楷體" w:hAnsi="標楷體" w:hint="eastAsia"/>
          <w:color w:val="FF0000"/>
          <w:kern w:val="0"/>
        </w:rPr>
        <w:t>將依</w:t>
      </w:r>
      <w:r w:rsidR="00656D78">
        <w:rPr>
          <w:rFonts w:ascii="標楷體" w:eastAsia="標楷體" w:hAnsi="標楷體" w:hint="eastAsia"/>
          <w:color w:val="FF0000"/>
          <w:kern w:val="0"/>
        </w:rPr>
        <w:t>設計</w:t>
      </w:r>
      <w:r w:rsidR="00584B16">
        <w:rPr>
          <w:rFonts w:ascii="標楷體" w:eastAsia="標楷體" w:hAnsi="標楷體" w:hint="eastAsia"/>
          <w:color w:val="FF0000"/>
          <w:kern w:val="0"/>
        </w:rPr>
        <w:t>版面完成比率</w:t>
      </w:r>
      <w:r w:rsidR="00656D78" w:rsidRPr="00036167">
        <w:rPr>
          <w:rFonts w:ascii="標楷體" w:eastAsia="標楷體" w:hAnsi="標楷體" w:hint="eastAsia"/>
          <w:color w:val="FF0000"/>
          <w:kern w:val="0"/>
        </w:rPr>
        <w:t>，</w:t>
      </w:r>
      <w:r w:rsidR="00584B16">
        <w:rPr>
          <w:rFonts w:ascii="標楷體" w:eastAsia="標楷體" w:hAnsi="標楷體" w:hint="eastAsia"/>
          <w:color w:val="FF0000"/>
          <w:kern w:val="0"/>
        </w:rPr>
        <w:t>收取比稿費用</w:t>
      </w:r>
      <w:r w:rsidR="00851720">
        <w:rPr>
          <w:rFonts w:ascii="標楷體" w:eastAsia="標楷體" w:hAnsi="標楷體" w:hint="eastAsia"/>
          <w:color w:val="FF0000"/>
          <w:kern w:val="0"/>
        </w:rPr>
        <w:t>(</w:t>
      </w:r>
      <w:r w:rsidR="006B5B9C">
        <w:rPr>
          <w:rFonts w:ascii="標楷體" w:eastAsia="標楷體" w:hAnsi="標楷體" w:hint="eastAsia"/>
          <w:color w:val="FF0000"/>
          <w:kern w:val="0"/>
        </w:rPr>
        <w:t>首頁平面設計稿費用5000,內頁比稿費用8000</w:t>
      </w:r>
      <w:r w:rsidR="00851720">
        <w:rPr>
          <w:rFonts w:ascii="標楷體" w:eastAsia="標楷體" w:hAnsi="標楷體" w:hint="eastAsia"/>
          <w:color w:val="FF0000"/>
          <w:kern w:val="0"/>
        </w:rPr>
        <w:t>)</w:t>
      </w:r>
      <w:r w:rsidRPr="00036167">
        <w:rPr>
          <w:rFonts w:ascii="標楷體" w:eastAsia="標楷體" w:hAnsi="標楷體" w:hint="eastAsia"/>
          <w:color w:val="FF0000"/>
          <w:kern w:val="0"/>
        </w:rPr>
        <w:t>。</w:t>
      </w:r>
    </w:p>
    <w:p w:rsidR="00CB11E0" w:rsidRPr="00B20B3B" w:rsidRDefault="00CB11E0" w:rsidP="00CB11E0">
      <w:pPr>
        <w:ind w:leftChars="337" w:left="809"/>
        <w:rPr>
          <w:rFonts w:ascii="標楷體" w:eastAsia="標楷體" w:hAnsi="標楷體" w:cs="Arial"/>
        </w:rPr>
      </w:pPr>
      <w:r w:rsidRPr="00B20B3B">
        <w:rPr>
          <w:rFonts w:ascii="標楷體" w:eastAsia="標楷體" w:hAnsi="標楷體" w:hint="eastAsia"/>
          <w:kern w:val="0"/>
        </w:rPr>
        <w:t xml:space="preserve"> 其它：</w:t>
      </w:r>
      <w:r w:rsidR="00376BD3">
        <w:rPr>
          <w:rFonts w:ascii="標楷體" w:eastAsia="標楷體" w:hAnsi="標楷體" w:hint="eastAsia"/>
          <w:kern w:val="0"/>
        </w:rPr>
        <w:t>整體網站</w:t>
      </w:r>
      <w:r w:rsidR="00DB04A5">
        <w:rPr>
          <w:rFonts w:ascii="標楷體" w:eastAsia="標楷體" w:hAnsi="標楷體" w:hint="eastAsia"/>
          <w:kern w:val="0"/>
        </w:rPr>
        <w:t>美工設計以合約範圍約定</w:t>
      </w:r>
      <w:r w:rsidR="00DB04A5" w:rsidRPr="00B20B3B">
        <w:rPr>
          <w:rFonts w:ascii="標楷體" w:eastAsia="標楷體" w:hAnsi="標楷體" w:hint="eastAsia"/>
          <w:kern w:val="0"/>
        </w:rPr>
        <w:t>，</w:t>
      </w:r>
      <w:r w:rsidRPr="00B20B3B">
        <w:rPr>
          <w:rFonts w:ascii="標楷體" w:eastAsia="標楷體" w:hAnsi="標楷體" w:hint="eastAsia"/>
          <w:kern w:val="0"/>
        </w:rPr>
        <w:t>如因程式架構需求而衍生之頁面應不列入計算。惟應秉成良善合作條件，並應符合比例原則而為之。乙方提供之相關程式、架構</w:t>
      </w:r>
      <w:r w:rsidRPr="00B20B3B">
        <w:rPr>
          <w:rFonts w:ascii="標楷體" w:eastAsia="標楷體" w:hAnsi="標楷體" w:cs="新細明體"/>
          <w:kern w:val="0"/>
        </w:rPr>
        <w:t>需</w:t>
      </w:r>
      <w:r w:rsidRPr="00B20B3B">
        <w:rPr>
          <w:rFonts w:ascii="標楷體" w:eastAsia="標楷體" w:hAnsi="標楷體" w:cs="新細明體" w:hint="eastAsia"/>
          <w:kern w:val="0"/>
        </w:rPr>
        <w:t>可</w:t>
      </w:r>
      <w:r w:rsidRPr="00B20B3B">
        <w:rPr>
          <w:rFonts w:ascii="標楷體" w:eastAsia="標楷體" w:hAnsi="標楷體" w:cs="新細明體"/>
          <w:kern w:val="0"/>
        </w:rPr>
        <w:t xml:space="preserve">適用於 </w:t>
      </w:r>
      <w:r w:rsidRPr="00B20B3B">
        <w:rPr>
          <w:rFonts w:ascii="標楷體" w:eastAsia="標楷體" w:hAnsi="標楷體" w:cs="新細明體"/>
          <w:color w:val="FF0000"/>
          <w:kern w:val="0"/>
        </w:rPr>
        <w:t xml:space="preserve">Internet Explorer </w:t>
      </w:r>
      <w:r w:rsidR="00AE007E">
        <w:rPr>
          <w:rFonts w:ascii="標楷體" w:eastAsia="標楷體" w:hAnsi="標楷體" w:cs="新細明體" w:hint="eastAsia"/>
          <w:color w:val="FF0000"/>
          <w:kern w:val="0"/>
        </w:rPr>
        <w:t>8</w:t>
      </w:r>
      <w:r w:rsidRPr="00B20B3B">
        <w:rPr>
          <w:rFonts w:ascii="標楷體" w:eastAsia="標楷體" w:hAnsi="標楷體" w:cs="新細明體"/>
          <w:color w:val="FF0000"/>
          <w:kern w:val="0"/>
        </w:rPr>
        <w:t xml:space="preserve">.0 </w:t>
      </w:r>
      <w:r w:rsidRPr="00B20B3B">
        <w:rPr>
          <w:rFonts w:ascii="標楷體" w:eastAsia="標楷體" w:hAnsi="標楷體" w:cs="新細明體" w:hint="eastAsia"/>
          <w:color w:val="FF0000"/>
          <w:kern w:val="0"/>
        </w:rPr>
        <w:t>(含)</w:t>
      </w:r>
      <w:r w:rsidRPr="00B20B3B">
        <w:rPr>
          <w:rFonts w:ascii="標楷體" w:eastAsia="標楷體" w:hAnsi="標楷體" w:cs="新細明體"/>
          <w:color w:val="FF0000"/>
          <w:kern w:val="0"/>
        </w:rPr>
        <w:t>以上瀏覽器</w:t>
      </w:r>
      <w:r w:rsidRPr="00B20B3B">
        <w:rPr>
          <w:rFonts w:ascii="標楷體" w:eastAsia="標楷體" w:hAnsi="標楷體" w:cs="新細明體"/>
          <w:kern w:val="0"/>
        </w:rPr>
        <w:t>。</w:t>
      </w:r>
      <w:r w:rsidRPr="00B20B3B">
        <w:rPr>
          <w:rFonts w:ascii="標楷體" w:eastAsia="標楷體" w:hAnsi="標楷體" w:cs="新細明體" w:hint="eastAsia"/>
          <w:kern w:val="0"/>
        </w:rPr>
        <w:t>如於本專案驗收後三個月內遇重大之瀏覽器更新或其它因素造成之影響，乙方應無條件提供修改程式之服務，並不得另行收取其他費用。</w:t>
      </w:r>
    </w:p>
    <w:p w:rsidR="00CB11E0" w:rsidRPr="00B20B3B" w:rsidRDefault="00CB11E0" w:rsidP="00CB11E0">
      <w:pPr>
        <w:numPr>
          <w:ilvl w:val="0"/>
          <w:numId w:val="3"/>
        </w:numPr>
        <w:tabs>
          <w:tab w:val="clear" w:pos="900"/>
          <w:tab w:val="num" w:pos="1080"/>
        </w:tabs>
        <w:ind w:left="1080" w:hanging="540"/>
        <w:textDirection w:val="lrTbV"/>
        <w:rPr>
          <w:rFonts w:ascii="標楷體" w:eastAsia="標楷體" w:hAnsi="標楷體" w:cs="Arial"/>
          <w:color w:val="FF0000"/>
        </w:rPr>
      </w:pPr>
      <w:r w:rsidRPr="00B20B3B">
        <w:rPr>
          <w:rFonts w:ascii="標楷體" w:eastAsia="標楷體" w:hAnsi="標楷體" w:cs="新細明體"/>
          <w:color w:val="FF0000"/>
          <w:kern w:val="0"/>
        </w:rPr>
        <w:t>本案撰寫程式</w:t>
      </w:r>
      <w:r w:rsidR="003F5895">
        <w:rPr>
          <w:rFonts w:ascii="標楷體" w:eastAsia="標楷體" w:hAnsi="標楷體" w:cs="新細明體" w:hint="eastAsia"/>
          <w:color w:val="FF0000"/>
          <w:kern w:val="0"/>
        </w:rPr>
        <w:t>php</w:t>
      </w:r>
      <w:r w:rsidRPr="00B20B3B">
        <w:rPr>
          <w:rFonts w:ascii="標楷體" w:eastAsia="標楷體" w:hAnsi="標楷體" w:cs="新細明體"/>
          <w:color w:val="FF0000"/>
          <w:kern w:val="0"/>
        </w:rPr>
        <w:t>，程式庫</w:t>
      </w:r>
      <w:r w:rsidRPr="00B20B3B">
        <w:rPr>
          <w:rFonts w:ascii="標楷體" w:eastAsia="標楷體" w:hAnsi="標楷體" w:cs="新細明體" w:hint="eastAsia"/>
          <w:color w:val="FF0000"/>
          <w:kern w:val="0"/>
        </w:rPr>
        <w:t>m</w:t>
      </w:r>
      <w:r w:rsidR="003F5895">
        <w:rPr>
          <w:rFonts w:ascii="標楷體" w:eastAsia="標楷體" w:hAnsi="標楷體" w:cs="新細明體" w:hint="eastAsia"/>
          <w:color w:val="FF0000"/>
          <w:kern w:val="0"/>
        </w:rPr>
        <w:t>y</w:t>
      </w:r>
      <w:r w:rsidRPr="00B20B3B">
        <w:rPr>
          <w:rFonts w:ascii="標楷體" w:eastAsia="標楷體" w:hAnsi="標楷體" w:cs="新細明體" w:hint="eastAsia"/>
          <w:color w:val="FF0000"/>
          <w:kern w:val="0"/>
        </w:rPr>
        <w:t>sql</w:t>
      </w:r>
      <w:r w:rsidRPr="00B20B3B">
        <w:rPr>
          <w:rFonts w:ascii="標楷體" w:eastAsia="標楷體" w:hAnsi="標楷體" w:cs="新細明體"/>
          <w:color w:val="FF0000"/>
          <w:kern w:val="0"/>
        </w:rPr>
        <w:t>。</w:t>
      </w:r>
    </w:p>
    <w:p w:rsidR="00CB11E0" w:rsidRPr="00B20B3B" w:rsidRDefault="00CB11E0" w:rsidP="00CB11E0">
      <w:pPr>
        <w:numPr>
          <w:ilvl w:val="0"/>
          <w:numId w:val="3"/>
        </w:numPr>
        <w:tabs>
          <w:tab w:val="clear" w:pos="900"/>
          <w:tab w:val="num" w:pos="1080"/>
        </w:tabs>
        <w:ind w:left="1080" w:hanging="540"/>
        <w:textDirection w:val="lrTbV"/>
        <w:rPr>
          <w:rFonts w:ascii="標楷體" w:eastAsia="標楷體" w:hAnsi="標楷體" w:cs="Arial"/>
        </w:rPr>
      </w:pPr>
      <w:r w:rsidRPr="00B20B3B">
        <w:rPr>
          <w:rFonts w:ascii="標楷體" w:eastAsia="標楷體" w:hAnsi="標楷體" w:cs="新細明體"/>
          <w:kern w:val="0"/>
        </w:rPr>
        <w:t>甲方</w:t>
      </w:r>
      <w:r w:rsidRPr="00B20B3B">
        <w:rPr>
          <w:rFonts w:ascii="標楷體" w:eastAsia="標楷體" w:hAnsi="標楷體" w:cs="新細明體" w:hint="eastAsia"/>
          <w:kern w:val="0"/>
        </w:rPr>
        <w:t>得</w:t>
      </w:r>
      <w:r w:rsidRPr="00B20B3B">
        <w:rPr>
          <w:rFonts w:ascii="標楷體" w:eastAsia="標楷體" w:hAnsi="標楷體" w:cs="新細明體"/>
          <w:kern w:val="0"/>
        </w:rPr>
        <w:t>自行提供相關需求資料</w:t>
      </w:r>
      <w:r w:rsidRPr="00B20B3B">
        <w:rPr>
          <w:rFonts w:ascii="標楷體" w:eastAsia="標楷體" w:hAnsi="標楷體" w:cs="新細明體" w:hint="eastAsia"/>
          <w:kern w:val="0"/>
        </w:rPr>
        <w:t>並</w:t>
      </w:r>
      <w:r w:rsidRPr="00B20B3B">
        <w:rPr>
          <w:rFonts w:ascii="標楷體" w:eastAsia="標楷體" w:hAnsi="標楷體" w:cs="新細明體"/>
          <w:kern w:val="0"/>
        </w:rPr>
        <w:t>擬定網站主要項目，乙方</w:t>
      </w:r>
      <w:r w:rsidRPr="00B20B3B">
        <w:rPr>
          <w:rFonts w:ascii="標楷體" w:eastAsia="標楷體" w:hAnsi="標楷體" w:cs="新細明體" w:hint="eastAsia"/>
          <w:kern w:val="0"/>
        </w:rPr>
        <w:t>應</w:t>
      </w:r>
      <w:r w:rsidRPr="00B20B3B">
        <w:rPr>
          <w:rFonts w:ascii="標楷體" w:eastAsia="標楷體" w:hAnsi="標楷體" w:cs="新細明體"/>
          <w:kern w:val="0"/>
        </w:rPr>
        <w:t>協助甲方彙整資料</w:t>
      </w:r>
      <w:r w:rsidRPr="00B20B3B">
        <w:rPr>
          <w:rFonts w:ascii="標楷體" w:eastAsia="標楷體" w:hAnsi="標楷體" w:cs="新細明體" w:hint="eastAsia"/>
          <w:kern w:val="0"/>
        </w:rPr>
        <w:t>並</w:t>
      </w:r>
      <w:r w:rsidRPr="00B20B3B">
        <w:rPr>
          <w:rFonts w:ascii="標楷體" w:eastAsia="標楷體" w:hAnsi="標楷體" w:cs="新細明體"/>
          <w:kern w:val="0"/>
        </w:rPr>
        <w:t>提</w:t>
      </w:r>
      <w:r w:rsidRPr="00B20B3B">
        <w:rPr>
          <w:rFonts w:ascii="標楷體" w:eastAsia="標楷體" w:hAnsi="標楷體" w:cs="新細明體"/>
          <w:kern w:val="0"/>
        </w:rPr>
        <w:lastRenderedPageBreak/>
        <w:t>供相關資料供甲方參考</w:t>
      </w:r>
      <w:r w:rsidRPr="00B20B3B">
        <w:rPr>
          <w:rFonts w:ascii="標楷體" w:eastAsia="標楷體" w:hAnsi="標楷體" w:cs="新細明體" w:hint="eastAsia"/>
          <w:kern w:val="0"/>
        </w:rPr>
        <w:t>。</w:t>
      </w:r>
    </w:p>
    <w:p w:rsidR="00CB11E0" w:rsidRDefault="00CB11E0" w:rsidP="00CB11E0">
      <w:pPr>
        <w:textDirection w:val="lrTbV"/>
        <w:rPr>
          <w:rFonts w:ascii="標楷體" w:eastAsia="標楷體" w:hAnsi="標楷體" w:cs="Arial"/>
        </w:rPr>
      </w:pPr>
    </w:p>
    <w:p w:rsidR="00CB11E0" w:rsidRPr="00B20B3B" w:rsidRDefault="00CB11E0" w:rsidP="00CB11E0">
      <w:pPr>
        <w:textDirection w:val="lrTbV"/>
        <w:rPr>
          <w:rFonts w:ascii="標楷體" w:eastAsia="標楷體" w:hAnsi="標楷體" w:cs="Arial"/>
          <w:b/>
          <w:bCs/>
        </w:rPr>
      </w:pPr>
      <w:r w:rsidRPr="00B20B3B">
        <w:rPr>
          <w:rFonts w:ascii="標楷體" w:eastAsia="標楷體" w:hAnsi="標楷體" w:cs="Arial" w:hint="eastAsia"/>
          <w:b/>
          <w:bCs/>
        </w:rPr>
        <w:t>第三條：完成期限：</w:t>
      </w:r>
    </w:p>
    <w:p w:rsidR="00CB11E0" w:rsidRPr="00B20B3B" w:rsidRDefault="00CB11E0" w:rsidP="00CB11E0">
      <w:pPr>
        <w:numPr>
          <w:ilvl w:val="0"/>
          <w:numId w:val="2"/>
        </w:numPr>
        <w:textDirection w:val="lrTbV"/>
        <w:rPr>
          <w:rFonts w:ascii="標楷體" w:eastAsia="標楷體" w:hAnsi="標楷體" w:cs="Arial"/>
          <w:color w:val="FF0000"/>
        </w:rPr>
      </w:pPr>
      <w:r w:rsidRPr="00B20B3B">
        <w:rPr>
          <w:rFonts w:ascii="標楷體" w:eastAsia="標楷體" w:hAnsi="標楷體" w:hint="eastAsia"/>
          <w:color w:val="FF0000"/>
        </w:rPr>
        <w:t>乙方應於本合約生效日起算六十個日曆天內完成本</w:t>
      </w:r>
      <w:r>
        <w:rPr>
          <w:rFonts w:ascii="標楷體" w:eastAsia="標楷體" w:hAnsi="標楷體" w:hint="eastAsia"/>
          <w:color w:val="FF0000"/>
        </w:rPr>
        <w:t>承攬</w:t>
      </w:r>
      <w:r w:rsidRPr="00B20B3B">
        <w:rPr>
          <w:rFonts w:ascii="標楷體" w:eastAsia="標楷體" w:hAnsi="標楷體" w:hint="eastAsia"/>
          <w:color w:val="FF0000"/>
        </w:rPr>
        <w:t>。</w:t>
      </w:r>
    </w:p>
    <w:p w:rsidR="00CB11E0" w:rsidRPr="00B20B3B" w:rsidRDefault="00CB11E0" w:rsidP="00CB11E0">
      <w:pPr>
        <w:numPr>
          <w:ilvl w:val="0"/>
          <w:numId w:val="2"/>
        </w:numPr>
        <w:textDirection w:val="lrTbV"/>
        <w:rPr>
          <w:rFonts w:ascii="標楷體" w:eastAsia="標楷體" w:hAnsi="標楷體" w:cs="Arial"/>
        </w:rPr>
      </w:pPr>
      <w:r w:rsidRPr="00B20B3B">
        <w:rPr>
          <w:rFonts w:ascii="標楷體" w:eastAsia="標楷體" w:hAnsi="標楷體" w:cs="Arial" w:hint="eastAsia"/>
        </w:rPr>
        <w:t>若因甲方之臨時決策調整或其他非可歸責於乙方之情事，導致乙方工作無法進行或延誤，前項作業完成時間應予以展延，展延之有效期間應由、甲乙雙方議定之，並應以書面交付甲、乙雙方留存，以為憑證。如乙方未能準時完成</w:t>
      </w:r>
      <w:r>
        <w:rPr>
          <w:rFonts w:ascii="標楷體" w:eastAsia="標楷體" w:hAnsi="標楷體" w:cs="Arial" w:hint="eastAsia"/>
        </w:rPr>
        <w:t>本承攬</w:t>
      </w:r>
      <w:r w:rsidRPr="00B20B3B">
        <w:rPr>
          <w:rFonts w:ascii="標楷體" w:eastAsia="標楷體" w:hAnsi="標楷體" w:cs="Arial" w:hint="eastAsia"/>
        </w:rPr>
        <w:t>，乙方應賠償甲方本勞務服務專案整體費用之百分之一，作為遲延之懲罰性賠償；惟遲延期間超過七日(含)以上，甲方有權逕行解除本合約，並</w:t>
      </w:r>
      <w:r>
        <w:rPr>
          <w:rFonts w:ascii="標楷體" w:eastAsia="標楷體" w:hAnsi="標楷體" w:cs="Arial" w:hint="eastAsia"/>
        </w:rPr>
        <w:t>得請求損害賠償</w:t>
      </w:r>
      <w:r w:rsidR="00843717" w:rsidRPr="00B20B3B">
        <w:rPr>
          <w:rFonts w:ascii="標楷體" w:eastAsia="標楷體" w:hAnsi="標楷體" w:cs="Arial" w:hint="eastAsia"/>
        </w:rPr>
        <w:t>，</w:t>
      </w:r>
      <w:r w:rsidR="00843717">
        <w:rPr>
          <w:rFonts w:ascii="標楷體" w:eastAsia="標楷體" w:hAnsi="標楷體" w:cs="Arial" w:hint="eastAsia"/>
        </w:rPr>
        <w:t>賠償最高金額</w:t>
      </w:r>
      <w:r w:rsidR="000B1FA0">
        <w:rPr>
          <w:rFonts w:ascii="標楷體" w:eastAsia="標楷體" w:hAnsi="標楷體" w:cs="Arial" w:hint="eastAsia"/>
        </w:rPr>
        <w:t>以甲方支付總金額為限。</w:t>
      </w:r>
    </w:p>
    <w:p w:rsidR="00CB11E0" w:rsidRPr="00B20B3B" w:rsidRDefault="00CB11E0" w:rsidP="00CB11E0">
      <w:pPr>
        <w:numPr>
          <w:ilvl w:val="0"/>
          <w:numId w:val="2"/>
        </w:numPr>
        <w:textDirection w:val="lrTbV"/>
        <w:rPr>
          <w:rFonts w:ascii="標楷體" w:eastAsia="標楷體" w:hAnsi="標楷體" w:cs="Arial"/>
        </w:rPr>
      </w:pPr>
      <w:r>
        <w:rPr>
          <w:rFonts w:ascii="標楷體" w:eastAsia="標楷體" w:hAnsi="標楷體" w:cs="Arial" w:hint="eastAsia"/>
        </w:rPr>
        <w:t>雙</w:t>
      </w:r>
      <w:r w:rsidRPr="00B20B3B">
        <w:rPr>
          <w:rFonts w:ascii="標楷體" w:eastAsia="標楷體" w:hAnsi="標楷體" w:cs="Arial" w:hint="eastAsia"/>
        </w:rPr>
        <w:t>方</w:t>
      </w:r>
      <w:r w:rsidRPr="00B20B3B">
        <w:rPr>
          <w:rFonts w:ascii="標楷體" w:eastAsia="標楷體" w:hAnsi="標楷體" w:cs="新細明體"/>
          <w:kern w:val="0"/>
        </w:rPr>
        <w:t>對</w:t>
      </w:r>
      <w:r w:rsidRPr="00B20B3B">
        <w:rPr>
          <w:rFonts w:ascii="標楷體" w:eastAsia="標楷體" w:hAnsi="標楷體" w:cs="新細明體" w:hint="eastAsia"/>
          <w:kern w:val="0"/>
        </w:rPr>
        <w:t>於</w:t>
      </w:r>
      <w:r>
        <w:rPr>
          <w:rFonts w:ascii="標楷體" w:eastAsia="標楷體" w:hAnsi="標楷體" w:cs="新細明體" w:hint="eastAsia"/>
          <w:kern w:val="0"/>
        </w:rPr>
        <w:t>承攬</w:t>
      </w:r>
      <w:r w:rsidRPr="00B20B3B">
        <w:rPr>
          <w:rFonts w:ascii="標楷體" w:eastAsia="標楷體" w:hAnsi="標楷體" w:cs="新細明體" w:hint="eastAsia"/>
          <w:kern w:val="0"/>
        </w:rPr>
        <w:t>標的</w:t>
      </w:r>
      <w:r>
        <w:rPr>
          <w:rFonts w:ascii="標楷體" w:eastAsia="標楷體" w:hAnsi="標楷體" w:cs="新細明體" w:hint="eastAsia"/>
          <w:kern w:val="0"/>
        </w:rPr>
        <w:t>範圍之</w:t>
      </w:r>
      <w:r w:rsidRPr="00B20B3B">
        <w:rPr>
          <w:rFonts w:ascii="標楷體" w:eastAsia="標楷體" w:hAnsi="標楷體" w:cs="新細明體" w:hint="eastAsia"/>
          <w:kern w:val="0"/>
        </w:rPr>
        <w:t>認知</w:t>
      </w:r>
      <w:r>
        <w:rPr>
          <w:rFonts w:ascii="標楷體" w:eastAsia="標楷體" w:hAnsi="標楷體" w:cs="新細明體" w:hint="eastAsia"/>
          <w:kern w:val="0"/>
        </w:rPr>
        <w:t>有</w:t>
      </w:r>
      <w:r w:rsidRPr="00B20B3B">
        <w:rPr>
          <w:rFonts w:ascii="標楷體" w:eastAsia="標楷體" w:hAnsi="標楷體" w:cs="新細明體" w:hint="eastAsia"/>
          <w:kern w:val="0"/>
        </w:rPr>
        <w:t>差異</w:t>
      </w:r>
      <w:r>
        <w:rPr>
          <w:rFonts w:ascii="標楷體" w:eastAsia="標楷體" w:hAnsi="標楷體" w:cs="新細明體" w:hint="eastAsia"/>
          <w:kern w:val="0"/>
        </w:rPr>
        <w:t>而無法繼續協商者</w:t>
      </w:r>
      <w:r w:rsidRPr="00B20B3B">
        <w:rPr>
          <w:rFonts w:ascii="標楷體" w:eastAsia="標楷體" w:hAnsi="標楷體" w:cs="新細明體" w:hint="eastAsia"/>
          <w:kern w:val="0"/>
        </w:rPr>
        <w:t>，</w:t>
      </w:r>
      <w:r>
        <w:rPr>
          <w:rFonts w:ascii="標楷體" w:eastAsia="標楷體" w:hAnsi="標楷體" w:cs="新細明體" w:hint="eastAsia"/>
          <w:kern w:val="0"/>
        </w:rPr>
        <w:t>任一</w:t>
      </w:r>
      <w:r w:rsidRPr="00B20B3B">
        <w:rPr>
          <w:rFonts w:ascii="標楷體" w:eastAsia="標楷體" w:hAnsi="標楷體" w:cs="新細明體" w:hint="eastAsia"/>
          <w:kern w:val="0"/>
        </w:rPr>
        <w:t>方</w:t>
      </w:r>
      <w:r>
        <w:rPr>
          <w:rFonts w:ascii="標楷體" w:eastAsia="標楷體" w:hAnsi="標楷體" w:cs="新細明體" w:hint="eastAsia"/>
          <w:kern w:val="0"/>
        </w:rPr>
        <w:t>均得</w:t>
      </w:r>
      <w:r w:rsidRPr="00B20B3B">
        <w:rPr>
          <w:rFonts w:ascii="標楷體" w:eastAsia="標楷體" w:hAnsi="標楷體" w:cs="新細明體" w:hint="eastAsia"/>
          <w:kern w:val="0"/>
        </w:rPr>
        <w:t>於合約屆滿前30日內解除本契約，</w:t>
      </w:r>
      <w:r w:rsidRPr="00B20B3B">
        <w:rPr>
          <w:rFonts w:ascii="標楷體" w:eastAsia="標楷體" w:hAnsi="標楷體" w:cs="新細明體"/>
          <w:kern w:val="0"/>
        </w:rPr>
        <w:t>乙方</w:t>
      </w:r>
      <w:r w:rsidRPr="00B20B3B">
        <w:rPr>
          <w:rFonts w:ascii="標楷體" w:eastAsia="標楷體" w:hAnsi="標楷體" w:cs="新細明體" w:hint="eastAsia"/>
          <w:kern w:val="0"/>
        </w:rPr>
        <w:t>應</w:t>
      </w:r>
      <w:r w:rsidRPr="00B20B3B">
        <w:rPr>
          <w:rFonts w:ascii="標楷體" w:eastAsia="標楷體" w:hAnsi="標楷體" w:cs="新細明體"/>
          <w:kern w:val="0"/>
        </w:rPr>
        <w:t>退</w:t>
      </w:r>
      <w:r w:rsidRPr="00B20B3B">
        <w:rPr>
          <w:rFonts w:ascii="標楷體" w:eastAsia="標楷體" w:hAnsi="標楷體" w:cs="新細明體" w:hint="eastAsia"/>
          <w:kern w:val="0"/>
        </w:rPr>
        <w:t>還已收取之相關費用予</w:t>
      </w:r>
      <w:r w:rsidRPr="00B20B3B">
        <w:rPr>
          <w:rFonts w:ascii="標楷體" w:eastAsia="標楷體" w:hAnsi="標楷體" w:cs="新細明體"/>
          <w:kern w:val="0"/>
        </w:rPr>
        <w:t>甲方，</w:t>
      </w:r>
      <w:r w:rsidRPr="00B20B3B">
        <w:rPr>
          <w:rFonts w:ascii="標楷體" w:eastAsia="標楷體" w:hAnsi="標楷體" w:cs="新細明體" w:hint="eastAsia"/>
          <w:kern w:val="0"/>
        </w:rPr>
        <w:t>且</w:t>
      </w:r>
      <w:r w:rsidRPr="00B20B3B">
        <w:rPr>
          <w:rFonts w:ascii="標楷體" w:eastAsia="標楷體" w:hAnsi="標楷體" w:cs="新細明體"/>
          <w:kern w:val="0"/>
        </w:rPr>
        <w:t>甲方</w:t>
      </w:r>
      <w:r w:rsidRPr="00B20B3B">
        <w:rPr>
          <w:rFonts w:ascii="標楷體" w:eastAsia="標楷體" w:hAnsi="標楷體" w:cs="新細明體" w:hint="eastAsia"/>
          <w:kern w:val="0"/>
        </w:rPr>
        <w:t>應將所取得之相關版面及程式碼退還乙方，並簽具切結聲明</w:t>
      </w:r>
      <w:r w:rsidRPr="00B20B3B">
        <w:rPr>
          <w:rFonts w:ascii="標楷體" w:eastAsia="標楷體" w:hAnsi="標楷體" w:cs="新細明體"/>
          <w:kern w:val="0"/>
        </w:rPr>
        <w:t>不得</w:t>
      </w:r>
      <w:r w:rsidRPr="00B20B3B">
        <w:rPr>
          <w:rFonts w:ascii="標楷體" w:eastAsia="標楷體" w:hAnsi="標楷體" w:cs="新細明體" w:hint="eastAsia"/>
          <w:kern w:val="0"/>
        </w:rPr>
        <w:t>主張</w:t>
      </w:r>
      <w:r w:rsidRPr="00B20B3B">
        <w:rPr>
          <w:rFonts w:ascii="標楷體" w:eastAsia="標楷體" w:hAnsi="標楷體" w:cs="新細明體"/>
          <w:kern w:val="0"/>
        </w:rPr>
        <w:t>程式碼或版面歸</w:t>
      </w:r>
      <w:r w:rsidRPr="00B20B3B">
        <w:rPr>
          <w:rFonts w:ascii="標楷體" w:eastAsia="標楷體" w:hAnsi="標楷體" w:cs="新細明體" w:hint="eastAsia"/>
          <w:kern w:val="0"/>
        </w:rPr>
        <w:t>其</w:t>
      </w:r>
      <w:r w:rsidRPr="00B20B3B">
        <w:rPr>
          <w:rFonts w:ascii="標楷體" w:eastAsia="標楷體" w:hAnsi="標楷體" w:cs="新細明體"/>
          <w:kern w:val="0"/>
        </w:rPr>
        <w:t>所有</w:t>
      </w:r>
      <w:r w:rsidRPr="00B20B3B">
        <w:rPr>
          <w:rFonts w:ascii="標楷體" w:eastAsia="標楷體" w:hAnsi="標楷體" w:cs="新細明體" w:hint="eastAsia"/>
          <w:kern w:val="0"/>
        </w:rPr>
        <w:t>。惟</w:t>
      </w:r>
      <w:r w:rsidRPr="00B20B3B">
        <w:rPr>
          <w:rFonts w:ascii="標楷體" w:eastAsia="標楷體" w:hAnsi="標楷體" w:cs="新細明體"/>
          <w:kern w:val="0"/>
        </w:rPr>
        <w:t>如甲方</w:t>
      </w:r>
      <w:r w:rsidRPr="00B20B3B">
        <w:rPr>
          <w:rFonts w:ascii="標楷體" w:eastAsia="標楷體" w:hAnsi="標楷體" w:cs="新細明體" w:hint="eastAsia"/>
          <w:kern w:val="0"/>
        </w:rPr>
        <w:t>不依約定退回</w:t>
      </w:r>
      <w:r w:rsidRPr="00B20B3B">
        <w:rPr>
          <w:rFonts w:ascii="標楷體" w:eastAsia="標楷體" w:hAnsi="標楷體" w:cs="新細明體"/>
          <w:kern w:val="0"/>
        </w:rPr>
        <w:t>程式碼</w:t>
      </w:r>
      <w:r w:rsidRPr="00B20B3B">
        <w:rPr>
          <w:rFonts w:ascii="標楷體" w:eastAsia="標楷體" w:hAnsi="標楷體" w:cs="新細明體" w:hint="eastAsia"/>
          <w:kern w:val="0"/>
        </w:rPr>
        <w:t>及/</w:t>
      </w:r>
      <w:r w:rsidRPr="00B20B3B">
        <w:rPr>
          <w:rFonts w:ascii="標楷體" w:eastAsia="標楷體" w:hAnsi="標楷體" w:cs="新細明體"/>
          <w:kern w:val="0"/>
        </w:rPr>
        <w:t>或版面</w:t>
      </w:r>
      <w:r>
        <w:rPr>
          <w:rFonts w:ascii="標楷體" w:eastAsia="標楷體" w:hAnsi="標楷體" w:cs="新細明體" w:hint="eastAsia"/>
          <w:kern w:val="0"/>
        </w:rPr>
        <w:t>者或拒簽切結聲明者，乙方得要求甲方支付相關</w:t>
      </w:r>
      <w:r w:rsidRPr="00B20B3B">
        <w:rPr>
          <w:rFonts w:ascii="標楷體" w:eastAsia="標楷體" w:hAnsi="標楷體" w:cs="新細明體"/>
          <w:kern w:val="0"/>
        </w:rPr>
        <w:t>程式碼</w:t>
      </w:r>
      <w:r w:rsidRPr="00B20B3B">
        <w:rPr>
          <w:rFonts w:ascii="標楷體" w:eastAsia="標楷體" w:hAnsi="標楷體" w:cs="新細明體" w:hint="eastAsia"/>
          <w:kern w:val="0"/>
        </w:rPr>
        <w:t>及/</w:t>
      </w:r>
      <w:r w:rsidRPr="00B20B3B">
        <w:rPr>
          <w:rFonts w:ascii="標楷體" w:eastAsia="標楷體" w:hAnsi="標楷體" w:cs="新細明體"/>
          <w:kern w:val="0"/>
        </w:rPr>
        <w:t>或版面</w:t>
      </w:r>
      <w:r>
        <w:rPr>
          <w:rFonts w:ascii="標楷體" w:eastAsia="標楷體" w:hAnsi="標楷體" w:cs="新細明體" w:hint="eastAsia"/>
          <w:kern w:val="0"/>
        </w:rPr>
        <w:t>之費用予乙方</w:t>
      </w:r>
      <w:r w:rsidRPr="00B20B3B">
        <w:rPr>
          <w:rFonts w:ascii="標楷體" w:eastAsia="標楷體" w:hAnsi="標楷體" w:cs="新細明體" w:hint="eastAsia"/>
          <w:kern w:val="0"/>
        </w:rPr>
        <w:t>，甲方不得異議。</w:t>
      </w:r>
    </w:p>
    <w:p w:rsidR="00CB11E0" w:rsidRPr="008157B0" w:rsidRDefault="00CB11E0" w:rsidP="00CB11E0">
      <w:pPr>
        <w:numPr>
          <w:ilvl w:val="0"/>
          <w:numId w:val="2"/>
        </w:numPr>
        <w:textDirection w:val="lrTbV"/>
        <w:rPr>
          <w:rFonts w:ascii="標楷體" w:eastAsia="標楷體" w:hAnsi="標楷體" w:cs="Arial"/>
          <w:color w:val="FF0000"/>
        </w:rPr>
      </w:pPr>
      <w:r w:rsidRPr="00B20B3B">
        <w:rPr>
          <w:rFonts w:ascii="標楷體" w:eastAsia="標楷體" w:hAnsi="標楷體" w:cs="Arial" w:hint="eastAsia"/>
        </w:rPr>
        <w:t>乙方應於約定時限內交付相關</w:t>
      </w:r>
      <w:r>
        <w:rPr>
          <w:rFonts w:ascii="標楷體" w:eastAsia="標楷體" w:hAnsi="標楷體" w:cs="Arial" w:hint="eastAsia"/>
        </w:rPr>
        <w:t>承攬</w:t>
      </w:r>
      <w:r w:rsidRPr="00B20B3B">
        <w:rPr>
          <w:rFonts w:ascii="標楷體" w:eastAsia="標楷體" w:hAnsi="標楷體" w:hint="eastAsia"/>
        </w:rPr>
        <w:t>之服務標的</w:t>
      </w:r>
      <w:r w:rsidRPr="00B20B3B">
        <w:rPr>
          <w:rFonts w:ascii="標楷體" w:eastAsia="標楷體" w:hAnsi="標楷體" w:cs="Arial" w:hint="eastAsia"/>
        </w:rPr>
        <w:t>內容予甲方，並應給予</w:t>
      </w:r>
      <w:r w:rsidRPr="008157B0">
        <w:rPr>
          <w:rFonts w:ascii="標楷體" w:eastAsia="標楷體" w:hAnsi="標楷體" w:cs="Arial" w:hint="eastAsia"/>
          <w:color w:val="FF0000"/>
        </w:rPr>
        <w:t>甲方</w:t>
      </w:r>
      <w:r w:rsidR="00A67A69">
        <w:rPr>
          <w:rFonts w:ascii="標楷體" w:eastAsia="標楷體" w:hAnsi="標楷體" w:cs="Arial" w:hint="eastAsia"/>
          <w:color w:val="FF0000"/>
        </w:rPr>
        <w:t>三</w:t>
      </w:r>
      <w:r w:rsidR="00D33B6E">
        <w:rPr>
          <w:rFonts w:ascii="標楷體" w:eastAsia="標楷體" w:hAnsi="標楷體" w:cs="Arial" w:hint="eastAsia"/>
          <w:color w:val="FF0000"/>
        </w:rPr>
        <w:t>十</w:t>
      </w:r>
      <w:r w:rsidRPr="008157B0">
        <w:rPr>
          <w:rFonts w:ascii="標楷體" w:eastAsia="標楷體" w:hAnsi="標楷體" w:cs="Arial" w:hint="eastAsia"/>
          <w:color w:val="FF0000"/>
        </w:rPr>
        <w:t>個日曆天(含)之期間作為鑑定及驗收。</w:t>
      </w:r>
    </w:p>
    <w:p w:rsidR="00CB11E0" w:rsidRPr="00B20B3B" w:rsidRDefault="00CB11E0" w:rsidP="00CB11E0">
      <w:pPr>
        <w:numPr>
          <w:ilvl w:val="0"/>
          <w:numId w:val="2"/>
        </w:numPr>
        <w:textDirection w:val="lrTbV"/>
        <w:rPr>
          <w:rFonts w:ascii="標楷體" w:eastAsia="標楷體" w:hAnsi="標楷體" w:cs="Arial"/>
        </w:rPr>
      </w:pPr>
      <w:r w:rsidRPr="00B20B3B">
        <w:rPr>
          <w:rFonts w:ascii="標楷體" w:eastAsia="標楷體" w:hAnsi="標楷體" w:cs="Arial" w:hint="eastAsia"/>
        </w:rPr>
        <w:t>甲方應於接獲乙方通知後</w:t>
      </w:r>
      <w:r w:rsidR="00053294">
        <w:rPr>
          <w:rFonts w:ascii="標楷體" w:eastAsia="標楷體" w:hAnsi="標楷體" w:cs="Arial" w:hint="eastAsia"/>
        </w:rPr>
        <w:t>三十</w:t>
      </w:r>
      <w:r w:rsidRPr="00B20B3B">
        <w:rPr>
          <w:rFonts w:ascii="標楷體" w:eastAsia="標楷體" w:hAnsi="標楷體" w:cs="Arial" w:hint="eastAsia"/>
        </w:rPr>
        <w:t>個日曆天內提供相關資訊予乙方作為修正或參考之憑據，藉以作為修正之判定依據，</w:t>
      </w:r>
      <w:r>
        <w:rPr>
          <w:rFonts w:ascii="標楷體" w:eastAsia="標楷體" w:hAnsi="標楷體" w:cs="Arial" w:hint="eastAsia"/>
        </w:rPr>
        <w:t>乙方應依甲方提供之相關資訊，提報展延所需之</w:t>
      </w:r>
      <w:r w:rsidRPr="00B20B3B">
        <w:rPr>
          <w:rFonts w:ascii="標楷體" w:eastAsia="標楷體" w:hAnsi="標楷體" w:cs="Arial" w:hint="eastAsia"/>
        </w:rPr>
        <w:t>時間。甲、乙雙方應秉持善良合作意願相互溝通，以確保本專案之進行。</w:t>
      </w:r>
    </w:p>
    <w:p w:rsidR="000B1FA0" w:rsidRPr="00B20B3B" w:rsidRDefault="000B1FA0" w:rsidP="00CB11E0">
      <w:pPr>
        <w:ind w:left="-29"/>
        <w:textDirection w:val="lrTbV"/>
        <w:rPr>
          <w:rFonts w:ascii="標楷體" w:eastAsia="標楷體" w:hAnsi="標楷體" w:cs="Arial"/>
        </w:rPr>
      </w:pPr>
    </w:p>
    <w:p w:rsidR="00CB11E0" w:rsidRPr="00B20B3B" w:rsidRDefault="00CB11E0" w:rsidP="00CB11E0">
      <w:pPr>
        <w:tabs>
          <w:tab w:val="left" w:pos="9480"/>
        </w:tabs>
        <w:ind w:right="-80"/>
        <w:textDirection w:val="lrTbV"/>
        <w:rPr>
          <w:rFonts w:ascii="標楷體" w:eastAsia="標楷體" w:hAnsi="標楷體" w:cs="Arial"/>
          <w:b/>
          <w:bCs/>
        </w:rPr>
      </w:pPr>
      <w:r w:rsidRPr="00B20B3B">
        <w:rPr>
          <w:rFonts w:ascii="標楷體" w:eastAsia="標楷體" w:hAnsi="標楷體" w:cs="Arial" w:hint="eastAsia"/>
          <w:b/>
          <w:bCs/>
        </w:rPr>
        <w:t>第四條：乙方之承諾事項：</w:t>
      </w:r>
    </w:p>
    <w:p w:rsidR="00CB11E0" w:rsidRPr="00B20B3B" w:rsidRDefault="00CB11E0" w:rsidP="00CB11E0">
      <w:pPr>
        <w:numPr>
          <w:ilvl w:val="0"/>
          <w:numId w:val="1"/>
        </w:numPr>
        <w:tabs>
          <w:tab w:val="clear" w:pos="480"/>
          <w:tab w:val="num" w:pos="1080"/>
        </w:tabs>
        <w:ind w:left="1080" w:hanging="540"/>
        <w:textDirection w:val="lrTbV"/>
        <w:rPr>
          <w:rFonts w:ascii="標楷體" w:eastAsia="標楷體" w:hAnsi="標楷體" w:cs="Arial"/>
        </w:rPr>
      </w:pPr>
      <w:r w:rsidRPr="00B20B3B">
        <w:rPr>
          <w:rFonts w:ascii="標楷體" w:eastAsia="標楷體" w:hAnsi="標楷體" w:cs="Arial" w:hint="eastAsia"/>
        </w:rPr>
        <w:t>乙方應善盡專業受託人之職責並應秉著善良誠意原則，協助甲方進行網站製作等</w:t>
      </w:r>
      <w:r>
        <w:rPr>
          <w:rFonts w:ascii="標楷體" w:eastAsia="標楷體" w:hAnsi="標楷體" w:cs="Arial" w:hint="eastAsia"/>
        </w:rPr>
        <w:t>承攬</w:t>
      </w:r>
      <w:r w:rsidRPr="00B20B3B">
        <w:rPr>
          <w:rFonts w:ascii="標楷體" w:eastAsia="標楷體" w:hAnsi="標楷體" w:cs="Arial" w:hint="eastAsia"/>
        </w:rPr>
        <w:t>勞務。</w:t>
      </w:r>
    </w:p>
    <w:p w:rsidR="00CB11E0" w:rsidRPr="00B20B3B" w:rsidRDefault="00CB11E0" w:rsidP="00CB11E0">
      <w:pPr>
        <w:numPr>
          <w:ilvl w:val="0"/>
          <w:numId w:val="1"/>
        </w:numPr>
        <w:tabs>
          <w:tab w:val="clear" w:pos="480"/>
          <w:tab w:val="num" w:pos="1080"/>
        </w:tabs>
        <w:ind w:left="1080" w:hanging="540"/>
        <w:textDirection w:val="lrTbV"/>
        <w:rPr>
          <w:rFonts w:ascii="標楷體" w:eastAsia="標楷體" w:hAnsi="標楷體" w:cs="Arial"/>
        </w:rPr>
      </w:pPr>
      <w:r w:rsidRPr="00B20B3B">
        <w:rPr>
          <w:rFonts w:ascii="標楷體" w:eastAsia="標楷體" w:hAnsi="標楷體" w:cs="Arial" w:hint="eastAsia"/>
        </w:rPr>
        <w:t>乙方不得以甲方名義發佈信函或逕自對外承諾任何相關或非關</w:t>
      </w:r>
      <w:r>
        <w:rPr>
          <w:rFonts w:ascii="標楷體" w:eastAsia="標楷體" w:hAnsi="標楷體" w:cs="Arial" w:hint="eastAsia"/>
        </w:rPr>
        <w:t>本件承攬</w:t>
      </w:r>
      <w:r w:rsidRPr="00B20B3B">
        <w:rPr>
          <w:rFonts w:ascii="標楷體" w:eastAsia="標楷體" w:hAnsi="標楷體" w:cs="Arial" w:hint="eastAsia"/>
        </w:rPr>
        <w:t>內容事項等，如因此導致甲方之權益</w:t>
      </w:r>
      <w:r>
        <w:rPr>
          <w:rFonts w:ascii="標楷體" w:eastAsia="標楷體" w:hAnsi="標楷體" w:cs="Arial" w:hint="eastAsia"/>
        </w:rPr>
        <w:t>受</w:t>
      </w:r>
      <w:r w:rsidRPr="00B20B3B">
        <w:rPr>
          <w:rFonts w:ascii="標楷體" w:eastAsia="標楷體" w:hAnsi="標楷體" w:cs="Arial" w:hint="eastAsia"/>
        </w:rPr>
        <w:t>損，則甲方可持相關證據向乙方求償，並據此解除本合約，且保留相關法律之追訴權益。惟經甲方以書面同意者，則依甲、乙雙方書面約定之相關事宜辦理。</w:t>
      </w:r>
    </w:p>
    <w:p w:rsidR="00CB11E0" w:rsidRPr="00EE7E88" w:rsidRDefault="00CB11E0" w:rsidP="00CB11E0">
      <w:pPr>
        <w:numPr>
          <w:ilvl w:val="0"/>
          <w:numId w:val="1"/>
        </w:numPr>
        <w:tabs>
          <w:tab w:val="clear" w:pos="480"/>
          <w:tab w:val="num" w:pos="1080"/>
        </w:tabs>
        <w:ind w:left="1080" w:hanging="540"/>
        <w:textDirection w:val="lrTbV"/>
        <w:rPr>
          <w:rFonts w:ascii="標楷體" w:eastAsia="標楷體" w:hAnsi="標楷體" w:cs="Arial"/>
        </w:rPr>
      </w:pPr>
      <w:r w:rsidRPr="00B20B3B">
        <w:rPr>
          <w:rFonts w:ascii="標楷體" w:eastAsia="標楷體" w:hAnsi="標楷體" w:cs="Arial" w:hint="eastAsia"/>
        </w:rPr>
        <w:t>若因乙方</w:t>
      </w:r>
      <w:r>
        <w:rPr>
          <w:rFonts w:ascii="標楷體" w:eastAsia="標楷體" w:hAnsi="標楷體" w:cs="Arial" w:hint="eastAsia"/>
        </w:rPr>
        <w:t>之</w:t>
      </w:r>
      <w:r w:rsidRPr="00B20B3B">
        <w:rPr>
          <w:rFonts w:ascii="標楷體" w:eastAsia="標楷體" w:hAnsi="標楷體" w:cs="Arial" w:hint="eastAsia"/>
        </w:rPr>
        <w:t>人事調整，導致乙方</w:t>
      </w:r>
      <w:r>
        <w:rPr>
          <w:rFonts w:ascii="標楷體" w:eastAsia="標楷體" w:hAnsi="標楷體" w:cs="Arial" w:hint="eastAsia"/>
        </w:rPr>
        <w:t>所屬</w:t>
      </w:r>
      <w:r w:rsidRPr="00B20B3B">
        <w:rPr>
          <w:rFonts w:ascii="標楷體" w:eastAsia="標楷體" w:hAnsi="標楷體" w:cs="Arial" w:hint="eastAsia"/>
        </w:rPr>
        <w:t>服務團隊成員變動時，乙方仍應依本合約履行本相關之責任與義務，不得損及甲方之權利。其相關異動成員仍應受保密協定所規範，不因其離開承作團隊而免責，乙方</w:t>
      </w:r>
      <w:r>
        <w:rPr>
          <w:rFonts w:ascii="標楷體" w:eastAsia="標楷體" w:hAnsi="標楷體" w:cs="Arial" w:hint="eastAsia"/>
        </w:rPr>
        <w:t>對於所屬服務團隊之行為並應</w:t>
      </w:r>
      <w:r w:rsidRPr="00B20B3B">
        <w:rPr>
          <w:rFonts w:ascii="標楷體" w:eastAsia="標楷體" w:hAnsi="標楷體" w:cs="Arial" w:hint="eastAsia"/>
        </w:rPr>
        <w:t>負連帶保證之責任，以確保甲方之資訊妥善被保密。</w:t>
      </w:r>
    </w:p>
    <w:p w:rsidR="00CB11E0" w:rsidRPr="00B20B3B" w:rsidRDefault="00CB11E0" w:rsidP="00CB11E0">
      <w:pPr>
        <w:tabs>
          <w:tab w:val="left" w:pos="9480"/>
        </w:tabs>
        <w:ind w:right="-80"/>
        <w:rPr>
          <w:rFonts w:ascii="標楷體" w:eastAsia="標楷體" w:hAnsi="標楷體" w:cs="Arial"/>
          <w:b/>
          <w:bCs/>
        </w:rPr>
      </w:pPr>
      <w:r w:rsidRPr="00B20B3B">
        <w:rPr>
          <w:rFonts w:ascii="標楷體" w:eastAsia="標楷體" w:hAnsi="標楷體" w:cs="Arial" w:hint="eastAsia"/>
          <w:b/>
          <w:bCs/>
        </w:rPr>
        <w:t>第五條：驗收：</w:t>
      </w:r>
    </w:p>
    <w:p w:rsidR="00CB11E0" w:rsidRPr="00B20B3B" w:rsidRDefault="00CB11E0" w:rsidP="00CB11E0">
      <w:pPr>
        <w:numPr>
          <w:ilvl w:val="0"/>
          <w:numId w:val="6"/>
        </w:numPr>
        <w:tabs>
          <w:tab w:val="clear" w:pos="480"/>
          <w:tab w:val="num" w:pos="1080"/>
        </w:tabs>
        <w:ind w:left="1080"/>
        <w:rPr>
          <w:rFonts w:ascii="標楷體" w:eastAsia="標楷體" w:hAnsi="標楷體"/>
        </w:rPr>
      </w:pPr>
      <w:r w:rsidRPr="00B20B3B">
        <w:rPr>
          <w:rFonts w:ascii="標楷體" w:eastAsia="標楷體" w:hAnsi="標楷體" w:hint="eastAsia"/>
        </w:rPr>
        <w:t>驗收定義：本專案經乙方安裝於甲方指定之電腦伺服器設備標的後，乙方應協助甲方人員依合約所載內容，進行逐項測試，乙方交付之程式碼所運轉之結果，應符合本合約所載之內容及效果。</w:t>
      </w:r>
    </w:p>
    <w:p w:rsidR="00CB11E0" w:rsidRPr="00B20B3B" w:rsidRDefault="00CB11E0" w:rsidP="00CB11E0">
      <w:pPr>
        <w:numPr>
          <w:ilvl w:val="0"/>
          <w:numId w:val="6"/>
        </w:numPr>
        <w:tabs>
          <w:tab w:val="clear" w:pos="480"/>
          <w:tab w:val="num" w:pos="1080"/>
        </w:tabs>
        <w:ind w:left="1080"/>
        <w:rPr>
          <w:rFonts w:ascii="標楷體" w:eastAsia="標楷體" w:hAnsi="標楷體"/>
        </w:rPr>
      </w:pPr>
      <w:r>
        <w:rPr>
          <w:rFonts w:ascii="標楷體" w:eastAsia="標楷體" w:hAnsi="標楷體" w:hint="eastAsia"/>
          <w:color w:val="FF0000"/>
        </w:rPr>
        <w:t>雙方應依本合約第三條(四)、(五)規定辦理驗收程序，甲方不得以本專案仍未上線為由拒絕辦理驗收。</w:t>
      </w:r>
      <w:r w:rsidRPr="00FF162C">
        <w:rPr>
          <w:rFonts w:ascii="標楷體" w:eastAsia="標楷體" w:hAnsi="標楷體" w:hint="eastAsia"/>
        </w:rPr>
        <w:t>2.</w:t>
      </w:r>
      <w:r w:rsidRPr="00B20B3B">
        <w:rPr>
          <w:rFonts w:ascii="標楷體" w:eastAsia="標楷體" w:hAnsi="標楷體" w:hint="eastAsia"/>
        </w:rPr>
        <w:t>驗收時，甲方需</w:t>
      </w:r>
      <w:r>
        <w:rPr>
          <w:rFonts w:ascii="標楷體" w:eastAsia="標楷體" w:hAnsi="標楷體" w:hint="eastAsia"/>
        </w:rPr>
        <w:t>以自備之資料</w:t>
      </w:r>
      <w:r w:rsidRPr="00B20B3B">
        <w:rPr>
          <w:rFonts w:ascii="標楷體" w:eastAsia="標楷體" w:hAnsi="標楷體" w:hint="eastAsia"/>
        </w:rPr>
        <w:t>負測試之責任，</w:t>
      </w:r>
      <w:r>
        <w:rPr>
          <w:rFonts w:ascii="標楷體" w:eastAsia="標楷體" w:hAnsi="標楷體" w:hint="eastAsia"/>
        </w:rPr>
        <w:t>並將測試結果以書面通知乙方，</w:t>
      </w:r>
      <w:r w:rsidRPr="00B20B3B">
        <w:rPr>
          <w:rFonts w:ascii="標楷體" w:eastAsia="標楷體" w:hAnsi="標楷體" w:hint="eastAsia"/>
        </w:rPr>
        <w:t>乙方則</w:t>
      </w:r>
      <w:r>
        <w:rPr>
          <w:rFonts w:ascii="標楷體" w:eastAsia="標楷體" w:hAnsi="標楷體" w:hint="eastAsia"/>
        </w:rPr>
        <w:t>應於雙方約定之展延期間內，負有修正錯誤之義務</w:t>
      </w:r>
      <w:r w:rsidRPr="00B20B3B">
        <w:rPr>
          <w:rFonts w:ascii="標楷體" w:eastAsia="標楷體" w:hAnsi="標楷體" w:hint="eastAsia"/>
        </w:rPr>
        <w:t>。甲方驗收無誤且無任何瑕疵</w:t>
      </w:r>
      <w:r>
        <w:rPr>
          <w:rFonts w:ascii="標楷體" w:eastAsia="標楷體" w:hAnsi="標楷體" w:hint="eastAsia"/>
        </w:rPr>
        <w:t>並簽具驗收文件</w:t>
      </w:r>
      <w:r w:rsidRPr="00B20B3B">
        <w:rPr>
          <w:rFonts w:ascii="標楷體" w:eastAsia="標楷體" w:hAnsi="標楷體" w:hint="eastAsia"/>
        </w:rPr>
        <w:t>後，甲方應以現金或即期票據支付乙方第三期款項。惟於驗收後所發現之問題，乙方應</w:t>
      </w:r>
      <w:r>
        <w:rPr>
          <w:rFonts w:ascii="標楷體" w:eastAsia="標楷體" w:hAnsi="標楷體" w:hint="eastAsia"/>
        </w:rPr>
        <w:t>依本合約第十一條</w:t>
      </w:r>
      <w:r w:rsidRPr="00B20B3B">
        <w:rPr>
          <w:rFonts w:ascii="標楷體" w:eastAsia="標楷體" w:hAnsi="標楷體" w:hint="eastAsia"/>
        </w:rPr>
        <w:t>提供保固服務。</w:t>
      </w:r>
    </w:p>
    <w:p w:rsidR="00CB11E0" w:rsidRPr="00B20B3B" w:rsidRDefault="00CB11E0" w:rsidP="00CB11E0">
      <w:pPr>
        <w:numPr>
          <w:ilvl w:val="0"/>
          <w:numId w:val="6"/>
        </w:numPr>
        <w:tabs>
          <w:tab w:val="clear" w:pos="480"/>
          <w:tab w:val="num" w:pos="1080"/>
        </w:tabs>
        <w:ind w:left="1080"/>
        <w:rPr>
          <w:rFonts w:ascii="標楷體" w:eastAsia="標楷體" w:hAnsi="標楷體"/>
        </w:rPr>
      </w:pPr>
      <w:r w:rsidRPr="00B20B3B">
        <w:rPr>
          <w:rFonts w:ascii="標楷體" w:eastAsia="標楷體" w:hAnsi="標楷體" w:hint="eastAsia"/>
        </w:rPr>
        <w:t>乙方交付之驗收項目應包含本專案之相關技術文件資料、原始碼、原始圖檔及其它所應具備之相關文件、媒體檔案等。</w:t>
      </w:r>
    </w:p>
    <w:p w:rsidR="00986347" w:rsidRDefault="00986347" w:rsidP="00CB11E0">
      <w:pPr>
        <w:textDirection w:val="lrTbV"/>
        <w:rPr>
          <w:rFonts w:ascii="標楷體" w:eastAsia="標楷體" w:hAnsi="標楷體" w:cs="Arial"/>
          <w:b/>
          <w:bCs/>
        </w:rPr>
      </w:pPr>
    </w:p>
    <w:p w:rsidR="00CB11E0" w:rsidRPr="00B20B3B" w:rsidRDefault="00CB11E0" w:rsidP="00CB11E0">
      <w:pPr>
        <w:textDirection w:val="lrTbV"/>
        <w:rPr>
          <w:rFonts w:ascii="標楷體" w:eastAsia="標楷體" w:hAnsi="標楷體" w:cs="Arial"/>
          <w:b/>
          <w:bCs/>
        </w:rPr>
      </w:pPr>
      <w:r w:rsidRPr="00B20B3B">
        <w:rPr>
          <w:rFonts w:ascii="標楷體" w:eastAsia="標楷體" w:hAnsi="標楷體" w:cs="Arial" w:hint="eastAsia"/>
          <w:b/>
          <w:bCs/>
        </w:rPr>
        <w:lastRenderedPageBreak/>
        <w:t>第六條：服務費用</w:t>
      </w:r>
    </w:p>
    <w:p w:rsidR="00CA70A6" w:rsidRPr="00D224F4" w:rsidRDefault="00CA70A6" w:rsidP="00CA70A6">
      <w:pPr>
        <w:numPr>
          <w:ilvl w:val="0"/>
          <w:numId w:val="7"/>
        </w:numPr>
        <w:textDirection w:val="lrTbV"/>
        <w:rPr>
          <w:rFonts w:ascii="標楷體" w:eastAsia="標楷體" w:hAnsi="標楷體" w:cs="Arial"/>
        </w:rPr>
      </w:pPr>
      <w:r w:rsidRPr="00D224F4">
        <w:rPr>
          <w:rFonts w:ascii="標楷體" w:eastAsia="標楷體" w:hAnsi="標楷體" w:cs="Arial" w:hint="eastAsia"/>
        </w:rPr>
        <w:t xml:space="preserve">服務收費標準如下： </w:t>
      </w:r>
    </w:p>
    <w:p w:rsidR="00CA70A6" w:rsidRPr="00D224F4" w:rsidRDefault="00CA70A6" w:rsidP="00CA70A6">
      <w:pPr>
        <w:numPr>
          <w:ilvl w:val="0"/>
          <w:numId w:val="8"/>
        </w:numPr>
        <w:textDirection w:val="lrTbV"/>
        <w:rPr>
          <w:rFonts w:ascii="標楷體" w:eastAsia="標楷體" w:hAnsi="標楷體" w:cs="Arial"/>
        </w:rPr>
      </w:pPr>
      <w:r w:rsidRPr="00D224F4">
        <w:rPr>
          <w:rFonts w:ascii="標楷體" w:eastAsia="標楷體" w:hAnsi="標楷體" w:cs="Arial" w:hint="eastAsia"/>
        </w:rPr>
        <w:t>本勞務服務專案整體費用為新臺幣</w:t>
      </w:r>
      <w:r w:rsidR="009C227C">
        <w:rPr>
          <w:rFonts w:ascii="標楷體" w:eastAsia="標楷體" w:hAnsi="標楷體" w:cs="Arial" w:hint="eastAsia"/>
          <w:color w:val="FF0000"/>
        </w:rPr>
        <w:t>XX</w:t>
      </w:r>
      <w:r w:rsidRPr="00D224F4">
        <w:rPr>
          <w:rFonts w:ascii="標楷體" w:eastAsia="標楷體" w:hAnsi="標楷體" w:cs="Arial" w:hint="eastAsia"/>
          <w:color w:val="FF0000"/>
        </w:rPr>
        <w:t>,000(不含營業稅金)，並分為三期支付。</w:t>
      </w:r>
    </w:p>
    <w:p w:rsidR="00CA70A6" w:rsidRPr="00D224F4" w:rsidRDefault="00CA70A6" w:rsidP="00CA70A6">
      <w:pPr>
        <w:numPr>
          <w:ilvl w:val="0"/>
          <w:numId w:val="8"/>
        </w:numPr>
        <w:textDirection w:val="lrTbV"/>
        <w:rPr>
          <w:rFonts w:ascii="標楷體" w:eastAsia="標楷體" w:hAnsi="標楷體" w:cs="Arial"/>
        </w:rPr>
      </w:pPr>
      <w:r w:rsidRPr="00D224F4">
        <w:rPr>
          <w:rFonts w:ascii="標楷體" w:eastAsia="標楷體" w:hAnsi="標楷體" w:cs="Arial" w:hint="eastAsia"/>
        </w:rPr>
        <w:t>第一期訂金：甲方應於雙方簽約時，以現金或即期支票支付該訂金計新臺幣</w:t>
      </w:r>
      <w:r w:rsidR="009C227C">
        <w:rPr>
          <w:rFonts w:ascii="標楷體" w:eastAsia="標楷體" w:hAnsi="標楷體" w:cs="Arial" w:hint="eastAsia"/>
          <w:color w:val="FF0000"/>
        </w:rPr>
        <w:t>XX</w:t>
      </w:r>
      <w:r w:rsidRPr="00D224F4">
        <w:rPr>
          <w:rFonts w:ascii="標楷體" w:eastAsia="標楷體" w:hAnsi="標楷體" w:cs="Arial" w:hint="eastAsia"/>
          <w:color w:val="FF0000"/>
        </w:rPr>
        <w:t>000</w:t>
      </w:r>
      <w:r w:rsidRPr="00D224F4">
        <w:rPr>
          <w:rFonts w:ascii="標楷體" w:eastAsia="標楷體" w:hAnsi="標楷體" w:cs="Arial" w:hint="eastAsia"/>
        </w:rPr>
        <w:t>元整(不含營業稅金)。乙方應於收到該支付訂金時，簽具收訖證明予以甲方留存，本合約立即生效；惟如甲方係以公司支票支付該訂金費用，則應俟該支票確實支付後，本合約方為有效。</w:t>
      </w:r>
    </w:p>
    <w:p w:rsidR="00CA70A6" w:rsidRPr="00D224F4" w:rsidRDefault="00CA70A6" w:rsidP="00CA70A6">
      <w:pPr>
        <w:numPr>
          <w:ilvl w:val="0"/>
          <w:numId w:val="8"/>
        </w:numPr>
        <w:textDirection w:val="lrTbV"/>
        <w:rPr>
          <w:rFonts w:ascii="標楷體" w:eastAsia="標楷體" w:hAnsi="標楷體" w:cs="Arial"/>
          <w:color w:val="FF0000"/>
        </w:rPr>
      </w:pPr>
      <w:r w:rsidRPr="00D224F4">
        <w:rPr>
          <w:rFonts w:ascii="標楷體" w:eastAsia="標楷體" w:hAnsi="標楷體" w:cs="Arial" w:hint="eastAsia"/>
        </w:rPr>
        <w:t>第二期製作費用：</w:t>
      </w:r>
      <w:r w:rsidRPr="00D224F4">
        <w:rPr>
          <w:rFonts w:ascii="標楷體" w:eastAsia="標楷體" w:hAnsi="標楷體" w:cs="Arial" w:hint="eastAsia"/>
          <w:color w:val="FF0000"/>
        </w:rPr>
        <w:t>甲方應於乙方將本承攬標的安裝於甲方指定之電腦伺服器設備後14天內，支付第二期款項計新臺幣</w:t>
      </w:r>
      <w:r w:rsidR="009C227C">
        <w:rPr>
          <w:rFonts w:ascii="標楷體" w:eastAsia="標楷體" w:hAnsi="標楷體" w:cs="Arial" w:hint="eastAsia"/>
          <w:color w:val="FF0000"/>
        </w:rPr>
        <w:t>XX</w:t>
      </w:r>
      <w:r w:rsidRPr="00D224F4">
        <w:rPr>
          <w:rFonts w:ascii="標楷體" w:eastAsia="標楷體" w:hAnsi="標楷體" w:cs="Arial" w:hint="eastAsia"/>
          <w:color w:val="FF0000"/>
        </w:rPr>
        <w:t>000元</w:t>
      </w:r>
      <w:r w:rsidRPr="00D224F4">
        <w:rPr>
          <w:rFonts w:ascii="標楷體" w:eastAsia="標楷體" w:hAnsi="標楷體" w:cs="Arial" w:hint="eastAsia"/>
        </w:rPr>
        <w:t>(不營業稅金)。甲方應秉持善意合作原則，於乙方通知交付展示相關資訊後依本合約第三條(四)(五)規定進行相關辦理事宜，</w:t>
      </w:r>
      <w:r w:rsidRPr="00D224F4">
        <w:rPr>
          <w:rFonts w:ascii="標楷體" w:eastAsia="標楷體" w:hAnsi="標楷體" w:cs="Arial" w:hint="eastAsia"/>
          <w:color w:val="FF0000"/>
        </w:rPr>
        <w:t>甲方如約定期間內不付款,乙方有權暫停專案進行,止到甲方完成第二期款項支付。</w:t>
      </w:r>
    </w:p>
    <w:p w:rsidR="00CA70A6" w:rsidRPr="00D224F4" w:rsidRDefault="00CA70A6" w:rsidP="00CA70A6">
      <w:pPr>
        <w:numPr>
          <w:ilvl w:val="0"/>
          <w:numId w:val="8"/>
        </w:numPr>
        <w:textDirection w:val="lrTbV"/>
        <w:rPr>
          <w:rFonts w:ascii="標楷體" w:eastAsia="標楷體" w:hAnsi="標楷體" w:cs="Arial"/>
        </w:rPr>
      </w:pPr>
      <w:r w:rsidRPr="00D224F4">
        <w:rPr>
          <w:rFonts w:ascii="標楷體" w:eastAsia="標楷體" w:hAnsi="標楷體" w:cs="Arial" w:hint="eastAsia"/>
        </w:rPr>
        <w:t>第三期結案費用：甲方確認乙方所提供之本案承攬標的內容無誤後，簽具同意驗收文件後應</w:t>
      </w:r>
      <w:r w:rsidRPr="00D224F4">
        <w:rPr>
          <w:rFonts w:ascii="標楷體" w:eastAsia="標楷體" w:hAnsi="標楷體" w:cs="Arial" w:hint="eastAsia"/>
          <w:color w:val="FF0000"/>
        </w:rPr>
        <w:t>支付第三期結案計新臺幣</w:t>
      </w:r>
      <w:r w:rsidR="009C227C">
        <w:rPr>
          <w:rFonts w:ascii="標楷體" w:eastAsia="標楷體" w:hAnsi="標楷體" w:cs="Arial" w:hint="eastAsia"/>
          <w:color w:val="FF0000"/>
        </w:rPr>
        <w:t>XX</w:t>
      </w:r>
      <w:r>
        <w:rPr>
          <w:rFonts w:ascii="標楷體" w:eastAsia="標楷體" w:hAnsi="標楷體" w:cs="Arial" w:hint="eastAsia"/>
          <w:color w:val="FF0000"/>
        </w:rPr>
        <w:t>0</w:t>
      </w:r>
      <w:r w:rsidRPr="00D224F4">
        <w:rPr>
          <w:rFonts w:ascii="標楷體" w:eastAsia="標楷體" w:hAnsi="標楷體" w:cs="Arial" w:hint="eastAsia"/>
          <w:color w:val="FF0000"/>
        </w:rPr>
        <w:t>00元整</w:t>
      </w:r>
      <w:r w:rsidRPr="00D224F4">
        <w:rPr>
          <w:rFonts w:ascii="標楷體" w:eastAsia="標楷體" w:hAnsi="標楷體" w:cs="Arial" w:hint="eastAsia"/>
        </w:rPr>
        <w:t>(不含營業稅金)</w:t>
      </w:r>
    </w:p>
    <w:p w:rsidR="00CA70A6" w:rsidRPr="00D224F4" w:rsidRDefault="00CA70A6" w:rsidP="00CA70A6">
      <w:pPr>
        <w:pStyle w:val="a7"/>
        <w:ind w:leftChars="225" w:left="1080" w:hangingChars="225" w:hanging="540"/>
        <w:rPr>
          <w:rFonts w:hAnsi="標楷體" w:cs="新細明體"/>
          <w:color w:val="auto"/>
          <w:sz w:val="24"/>
          <w:szCs w:val="24"/>
        </w:rPr>
      </w:pPr>
      <w:r w:rsidRPr="00D224F4">
        <w:rPr>
          <w:rFonts w:hAnsi="標楷體" w:cs="Arial" w:hint="eastAsia"/>
          <w:color w:val="auto"/>
          <w:sz w:val="24"/>
          <w:szCs w:val="24"/>
        </w:rPr>
        <w:t xml:space="preserve">  (二)倘服務內容超過本合約所登載之程式功能範圍時，其收費由甲乙雙方另行議定。</w:t>
      </w:r>
    </w:p>
    <w:p w:rsidR="00CB11E0" w:rsidRPr="00CA70A6" w:rsidRDefault="00CB11E0" w:rsidP="00CB11E0">
      <w:pPr>
        <w:pStyle w:val="a7"/>
        <w:rPr>
          <w:rFonts w:hAnsi="標楷體" w:cs="Arial"/>
          <w:color w:val="auto"/>
          <w:sz w:val="24"/>
          <w:szCs w:val="24"/>
        </w:rPr>
      </w:pPr>
    </w:p>
    <w:p w:rsidR="00CB11E0" w:rsidRPr="00B20B3B" w:rsidRDefault="00CB11E0" w:rsidP="00CB11E0">
      <w:pPr>
        <w:textDirection w:val="lrTbV"/>
        <w:rPr>
          <w:rFonts w:ascii="標楷體" w:eastAsia="標楷體" w:hAnsi="標楷體" w:cs="Arial"/>
          <w:b/>
          <w:bCs/>
        </w:rPr>
      </w:pPr>
      <w:r w:rsidRPr="00B20B3B">
        <w:rPr>
          <w:rFonts w:ascii="標楷體" w:eastAsia="標楷體" w:hAnsi="標楷體" w:cs="Arial" w:hint="eastAsia"/>
          <w:b/>
          <w:bCs/>
        </w:rPr>
        <w:t>第七條：變更事項</w:t>
      </w:r>
    </w:p>
    <w:p w:rsidR="00CB11E0" w:rsidRPr="00B20B3B" w:rsidRDefault="00CB11E0" w:rsidP="00C51351">
      <w:pPr>
        <w:ind w:firstLine="480"/>
        <w:textDirection w:val="lrTbV"/>
        <w:rPr>
          <w:rFonts w:ascii="標楷體" w:eastAsia="標楷體" w:hAnsi="標楷體" w:cs="Arial"/>
        </w:rPr>
      </w:pPr>
      <w:r w:rsidRPr="00B20B3B">
        <w:rPr>
          <w:rFonts w:ascii="標楷體" w:eastAsia="標楷體" w:hAnsi="標楷體" w:cs="Arial" w:hint="eastAsia"/>
        </w:rPr>
        <w:t>甲方對於其委託乙方之已進行中之網站製作業務，保留有隨時修正、取消、拒絕或停止之權利；惟甲方</w:t>
      </w:r>
      <w:r>
        <w:rPr>
          <w:rFonts w:ascii="標楷體" w:eastAsia="標楷體" w:hAnsi="標楷體" w:cs="Arial" w:hint="eastAsia"/>
        </w:rPr>
        <w:t>至遲</w:t>
      </w:r>
      <w:r w:rsidRPr="00B20B3B">
        <w:rPr>
          <w:rFonts w:ascii="標楷體" w:eastAsia="標楷體" w:hAnsi="標楷體" w:cs="Arial" w:hint="eastAsia"/>
        </w:rPr>
        <w:t>應</w:t>
      </w:r>
      <w:r>
        <w:rPr>
          <w:rFonts w:ascii="標楷體" w:eastAsia="標楷體" w:hAnsi="標楷體" w:cs="Arial" w:hint="eastAsia"/>
        </w:rPr>
        <w:t>於合約到期日前</w:t>
      </w:r>
      <w:r w:rsidRPr="00B20B3B">
        <w:rPr>
          <w:rFonts w:ascii="標楷體" w:eastAsia="標楷體" w:hAnsi="標楷體" w:cs="Arial" w:hint="eastAsia"/>
        </w:rPr>
        <w:t>十個日曆天(含)以上通知乙方，以為因應，</w:t>
      </w:r>
      <w:r>
        <w:rPr>
          <w:rFonts w:ascii="標楷體" w:eastAsia="標楷體" w:hAnsi="標楷體" w:cs="Arial" w:hint="eastAsia"/>
        </w:rPr>
        <w:t>否則</w:t>
      </w:r>
      <w:r w:rsidRPr="00B20B3B">
        <w:rPr>
          <w:rFonts w:ascii="標楷體" w:eastAsia="標楷體" w:hAnsi="標楷體" w:cs="Arial" w:hint="eastAsia"/>
        </w:rPr>
        <w:t>，視同</w:t>
      </w:r>
      <w:r>
        <w:rPr>
          <w:rFonts w:ascii="標楷體" w:eastAsia="標楷體" w:hAnsi="標楷體" w:cs="Arial" w:hint="eastAsia"/>
        </w:rPr>
        <w:t>甲方</w:t>
      </w:r>
      <w:r w:rsidRPr="00B20B3B">
        <w:rPr>
          <w:rFonts w:ascii="標楷體" w:eastAsia="標楷體" w:hAnsi="標楷體" w:cs="Arial" w:hint="eastAsia"/>
        </w:rPr>
        <w:t>放棄</w:t>
      </w:r>
      <w:r>
        <w:rPr>
          <w:rFonts w:ascii="標楷體" w:eastAsia="標楷體" w:hAnsi="標楷體" w:cs="Arial" w:hint="eastAsia"/>
        </w:rPr>
        <w:t>本條權利</w:t>
      </w:r>
      <w:r w:rsidRPr="00B20B3B">
        <w:rPr>
          <w:rFonts w:ascii="標楷體" w:eastAsia="標楷體" w:hAnsi="標楷體" w:cs="Arial" w:hint="eastAsia"/>
        </w:rPr>
        <w:t>。</w:t>
      </w:r>
    </w:p>
    <w:p w:rsidR="00CB11E0" w:rsidRPr="00B20B3B" w:rsidRDefault="00CB11E0" w:rsidP="00CB11E0">
      <w:pPr>
        <w:textDirection w:val="lrTbV"/>
        <w:rPr>
          <w:rFonts w:ascii="標楷體" w:eastAsia="標楷體" w:hAnsi="標楷體" w:cs="Arial"/>
        </w:rPr>
      </w:pPr>
    </w:p>
    <w:p w:rsidR="00CB11E0" w:rsidRPr="00B20B3B" w:rsidRDefault="00CB11E0" w:rsidP="00CB11E0">
      <w:pPr>
        <w:textDirection w:val="lrTbV"/>
        <w:rPr>
          <w:rFonts w:ascii="標楷體" w:eastAsia="標楷體" w:hAnsi="標楷體" w:cs="Arial"/>
          <w:b/>
          <w:bCs/>
        </w:rPr>
      </w:pPr>
      <w:r w:rsidRPr="00B20B3B">
        <w:rPr>
          <w:rFonts w:ascii="標楷體" w:eastAsia="標楷體" w:hAnsi="標楷體" w:cs="Arial" w:hint="eastAsia"/>
          <w:b/>
          <w:bCs/>
        </w:rPr>
        <w:t>第八條：損失之補償</w:t>
      </w:r>
    </w:p>
    <w:p w:rsidR="00CB11E0" w:rsidRPr="00B20B3B" w:rsidRDefault="00CB11E0" w:rsidP="00584B16">
      <w:pPr>
        <w:ind w:firstLine="480"/>
        <w:textDirection w:val="lrTbV"/>
        <w:rPr>
          <w:rFonts w:ascii="標楷體" w:eastAsia="標楷體" w:hAnsi="標楷體" w:cs="Arial"/>
        </w:rPr>
      </w:pPr>
      <w:r w:rsidRPr="00B20B3B">
        <w:rPr>
          <w:rFonts w:ascii="標楷體" w:eastAsia="標楷體" w:hAnsi="標楷體" w:cs="Arial" w:hint="eastAsia"/>
        </w:rPr>
        <w:t>乙方於接獲甲方提出本合約第七條變更事項時，應即時作適當之處理，甲方應負因變更而發生之相關費用。如</w:t>
      </w:r>
      <w:r>
        <w:rPr>
          <w:rFonts w:ascii="標楷體" w:eastAsia="標楷體" w:hAnsi="標楷體" w:cs="Arial" w:hint="eastAsia"/>
        </w:rPr>
        <w:t>可歸責於甲方式由致本承攬事項</w:t>
      </w:r>
      <w:r w:rsidRPr="00B20B3B">
        <w:rPr>
          <w:rFonts w:ascii="標楷體" w:eastAsia="標楷體" w:hAnsi="標楷體" w:cs="Arial" w:hint="eastAsia"/>
        </w:rPr>
        <w:t>取消、拒絕或停止，則</w:t>
      </w:r>
      <w:r>
        <w:rPr>
          <w:rFonts w:ascii="標楷體" w:eastAsia="標楷體" w:hAnsi="標楷體" w:cs="Arial" w:hint="eastAsia"/>
        </w:rPr>
        <w:t>甲方</w:t>
      </w:r>
      <w:r w:rsidRPr="00B20B3B">
        <w:rPr>
          <w:rFonts w:ascii="標楷體" w:eastAsia="標楷體" w:hAnsi="標楷體" w:cs="Arial" w:hint="eastAsia"/>
        </w:rPr>
        <w:t>必須付擔</w:t>
      </w:r>
      <w:r>
        <w:rPr>
          <w:rFonts w:ascii="標楷體" w:eastAsia="標楷體" w:hAnsi="標楷體" w:cs="Arial" w:hint="eastAsia"/>
        </w:rPr>
        <w:t>本</w:t>
      </w:r>
      <w:r w:rsidRPr="00B20B3B">
        <w:rPr>
          <w:rFonts w:ascii="標楷體" w:eastAsia="標楷體" w:hAnsi="標楷體" w:cs="Arial" w:hint="eastAsia"/>
        </w:rPr>
        <w:t>勞務服務專案整體費用的三分之二費用。如甲方所提出之</w:t>
      </w:r>
      <w:r>
        <w:rPr>
          <w:rFonts w:ascii="標楷體" w:eastAsia="標楷體" w:hAnsi="標楷體" w:cs="Arial" w:hint="eastAsia"/>
        </w:rPr>
        <w:t>修正</w:t>
      </w:r>
      <w:r w:rsidRPr="00B20B3B">
        <w:rPr>
          <w:rFonts w:ascii="標楷體" w:eastAsia="標楷體" w:hAnsi="標楷體" w:cs="Arial" w:hint="eastAsia"/>
        </w:rPr>
        <w:t>措施均係在</w:t>
      </w:r>
      <w:r>
        <w:rPr>
          <w:rFonts w:ascii="標楷體" w:eastAsia="標楷體" w:hAnsi="標楷體" w:cs="Arial" w:hint="eastAsia"/>
        </w:rPr>
        <w:t>本承攬</w:t>
      </w:r>
      <w:r w:rsidRPr="00B20B3B">
        <w:rPr>
          <w:rFonts w:ascii="標楷體" w:eastAsia="標楷體" w:hAnsi="標楷體" w:cs="Arial" w:hint="eastAsia"/>
        </w:rPr>
        <w:t>標的範圍內之合理行為時，乙方不得再行請求任何費用。</w:t>
      </w:r>
    </w:p>
    <w:p w:rsidR="00CB11E0" w:rsidRPr="00B20B3B" w:rsidRDefault="00CB11E0" w:rsidP="00CB11E0">
      <w:pPr>
        <w:textDirection w:val="lrTbV"/>
        <w:rPr>
          <w:rFonts w:ascii="標楷體" w:eastAsia="標楷體" w:hAnsi="標楷體" w:cs="Arial"/>
          <w:b/>
          <w:bCs/>
        </w:rPr>
      </w:pPr>
    </w:p>
    <w:p w:rsidR="00CB11E0" w:rsidRPr="00B20B3B" w:rsidRDefault="00CB11E0" w:rsidP="00CB11E0">
      <w:pPr>
        <w:textDirection w:val="lrTbV"/>
        <w:rPr>
          <w:rFonts w:ascii="標楷體" w:eastAsia="標楷體" w:hAnsi="標楷體" w:cs="Arial"/>
        </w:rPr>
      </w:pPr>
      <w:r w:rsidRPr="00B20B3B">
        <w:rPr>
          <w:rFonts w:ascii="標楷體" w:eastAsia="標楷體" w:hAnsi="標楷體" w:cs="Arial" w:hint="eastAsia"/>
          <w:b/>
          <w:bCs/>
        </w:rPr>
        <w:t>第九條：服務查閱</w:t>
      </w:r>
    </w:p>
    <w:p w:rsidR="00CB11E0" w:rsidRPr="00B20B3B" w:rsidRDefault="00CB11E0" w:rsidP="00584B16">
      <w:pPr>
        <w:pStyle w:val="a9"/>
        <w:ind w:left="0" w:firstLine="480"/>
        <w:rPr>
          <w:rFonts w:hAnsi="標楷體"/>
          <w:color w:val="auto"/>
          <w:sz w:val="24"/>
          <w:szCs w:val="24"/>
        </w:rPr>
      </w:pPr>
      <w:r w:rsidRPr="00B20B3B">
        <w:rPr>
          <w:rFonts w:hAnsi="標楷體" w:cs="Arial" w:hint="eastAsia"/>
          <w:color w:val="auto"/>
          <w:sz w:val="24"/>
          <w:szCs w:val="24"/>
        </w:rPr>
        <w:t>乙方基於完成本合約內容，於合約規定期間進行有限度之資料查閱及進入甲方承租之虛擬主機或甲方自有主機，進行相關程式修正，甲方不得依 ＂刑法</w:t>
      </w:r>
      <w:r w:rsidRPr="00B20B3B">
        <w:rPr>
          <w:rFonts w:hAnsi="標楷體"/>
          <w:color w:val="auto"/>
          <w:sz w:val="24"/>
          <w:szCs w:val="24"/>
        </w:rPr>
        <w:t>第</w:t>
      </w:r>
      <w:r w:rsidRPr="00B20B3B">
        <w:rPr>
          <w:rFonts w:hAnsi="標楷體"/>
          <w:b/>
          <w:bCs/>
          <w:color w:val="auto"/>
          <w:sz w:val="24"/>
          <w:szCs w:val="24"/>
          <w:shd w:val="pct15" w:color="auto" w:fill="FFFFFF"/>
        </w:rPr>
        <w:t>359</w:t>
      </w:r>
      <w:r w:rsidRPr="00B20B3B">
        <w:rPr>
          <w:rFonts w:hAnsi="標楷體"/>
          <w:color w:val="auto"/>
          <w:sz w:val="24"/>
          <w:szCs w:val="24"/>
        </w:rPr>
        <w:t>條，無故取得、刪除或變更他人電腦或其他相關設備之電磁紀錄，以致損害於公眾或他人者，處以5年以下有期徒、拘役或科或併科20萬元以上罰金</w:t>
      </w:r>
      <w:r w:rsidRPr="00B20B3B">
        <w:rPr>
          <w:rFonts w:hAnsi="標楷體" w:hint="eastAsia"/>
          <w:color w:val="auto"/>
          <w:sz w:val="24"/>
          <w:szCs w:val="24"/>
        </w:rPr>
        <w:t>＂之事由提起訴訟。惟乙方如未經甲方同意，進如未經甲方授權之設備、區域網路等無關本案之範圍時，則不在此限。</w:t>
      </w:r>
    </w:p>
    <w:p w:rsidR="00CB11E0" w:rsidRPr="00B20B3B" w:rsidRDefault="00CB11E0" w:rsidP="00CB11E0">
      <w:pPr>
        <w:pStyle w:val="a9"/>
        <w:rPr>
          <w:rFonts w:hAnsi="標楷體" w:cs="Arial"/>
          <w:color w:val="auto"/>
          <w:sz w:val="24"/>
          <w:szCs w:val="24"/>
        </w:rPr>
      </w:pPr>
    </w:p>
    <w:p w:rsidR="00CB11E0" w:rsidRPr="00B20B3B" w:rsidRDefault="00CB11E0" w:rsidP="00CB11E0">
      <w:pPr>
        <w:textDirection w:val="lrTbV"/>
        <w:rPr>
          <w:rFonts w:ascii="標楷體" w:eastAsia="標楷體" w:hAnsi="標楷體" w:cs="Arial"/>
        </w:rPr>
      </w:pPr>
      <w:r w:rsidRPr="00B20B3B">
        <w:rPr>
          <w:rFonts w:ascii="標楷體" w:eastAsia="標楷體" w:hAnsi="標楷體" w:cs="Arial" w:hint="eastAsia"/>
          <w:b/>
          <w:bCs/>
        </w:rPr>
        <w:t>第十條：臨時事故</w:t>
      </w:r>
    </w:p>
    <w:p w:rsidR="00CB11E0" w:rsidRPr="00B20B3B" w:rsidRDefault="00CB11E0" w:rsidP="00CB11E0">
      <w:pPr>
        <w:textDirection w:val="lrTbV"/>
        <w:rPr>
          <w:rFonts w:ascii="標楷體" w:eastAsia="標楷體" w:hAnsi="標楷體" w:cs="Arial"/>
        </w:rPr>
      </w:pPr>
      <w:r w:rsidRPr="00B20B3B">
        <w:rPr>
          <w:rFonts w:ascii="標楷體" w:eastAsia="標楷體" w:hAnsi="標楷體" w:cs="Arial" w:hint="eastAsia"/>
        </w:rPr>
        <w:t xml:space="preserve">    </w:t>
      </w:r>
      <w:r>
        <w:rPr>
          <w:rFonts w:ascii="標楷體" w:eastAsia="標楷體" w:hAnsi="標楷體" w:cs="Arial" w:hint="eastAsia"/>
        </w:rPr>
        <w:t>因可歸責於乙方式由致</w:t>
      </w:r>
      <w:r w:rsidRPr="00B20B3B">
        <w:rPr>
          <w:rFonts w:ascii="標楷體" w:eastAsia="標楷體" w:hAnsi="標楷體" w:cs="Arial" w:hint="eastAsia"/>
        </w:rPr>
        <w:t>本合約之全部或一部份未能實施或實施錯誤時，乙方應立即通知甲方</w:t>
      </w:r>
      <w:r>
        <w:rPr>
          <w:rFonts w:ascii="標楷體" w:eastAsia="標楷體" w:hAnsi="標楷體" w:cs="Arial" w:hint="eastAsia"/>
        </w:rPr>
        <w:t>，並先由雙方協商後續處理事宜，如協商不成，甲方得解除契約並請求損害賠償</w:t>
      </w:r>
      <w:r w:rsidR="006A712F" w:rsidRPr="00B20B3B">
        <w:rPr>
          <w:rFonts w:ascii="標楷體" w:eastAsia="標楷體" w:hAnsi="標楷體" w:cs="Arial" w:hint="eastAsia"/>
        </w:rPr>
        <w:t>，</w:t>
      </w:r>
      <w:r w:rsidR="006A712F">
        <w:rPr>
          <w:rFonts w:ascii="標楷體" w:eastAsia="標楷體" w:hAnsi="標楷體" w:cs="Arial" w:hint="eastAsia"/>
        </w:rPr>
        <w:t>損害賠償金額</w:t>
      </w:r>
      <w:r w:rsidR="006A712F" w:rsidRPr="00B20B3B">
        <w:rPr>
          <w:rFonts w:ascii="標楷體" w:eastAsia="標楷體" w:hAnsi="標楷體" w:cs="Arial" w:hint="eastAsia"/>
        </w:rPr>
        <w:t>，</w:t>
      </w:r>
      <w:r w:rsidR="006A712F">
        <w:rPr>
          <w:rFonts w:ascii="標楷體" w:eastAsia="標楷體" w:hAnsi="標楷體" w:cs="Arial" w:hint="eastAsia"/>
        </w:rPr>
        <w:t>已</w:t>
      </w:r>
      <w:r w:rsidR="0065031A">
        <w:rPr>
          <w:rFonts w:ascii="標楷體" w:eastAsia="標楷體" w:hAnsi="標楷體" w:cs="Arial" w:hint="eastAsia"/>
        </w:rPr>
        <w:t>甲方</w:t>
      </w:r>
      <w:r w:rsidR="006A712F">
        <w:rPr>
          <w:rFonts w:ascii="標楷體" w:eastAsia="標楷體" w:hAnsi="標楷體" w:cs="Arial" w:hint="eastAsia"/>
        </w:rPr>
        <w:t>實際支付金額為上限</w:t>
      </w:r>
      <w:r w:rsidR="006A712F" w:rsidRPr="00B20B3B">
        <w:rPr>
          <w:rFonts w:ascii="標楷體" w:eastAsia="標楷體" w:hAnsi="標楷體" w:cs="Arial" w:hint="eastAsia"/>
        </w:rPr>
        <w:t>，</w:t>
      </w:r>
      <w:r>
        <w:rPr>
          <w:rFonts w:ascii="標楷體" w:eastAsia="標楷體" w:hAnsi="標楷體" w:cs="Arial" w:hint="eastAsia"/>
        </w:rPr>
        <w:t>如</w:t>
      </w:r>
      <w:r w:rsidRPr="00B20B3B">
        <w:rPr>
          <w:rFonts w:ascii="標楷體" w:eastAsia="標楷體" w:hAnsi="標楷體" w:cs="Arial" w:hint="eastAsia"/>
        </w:rPr>
        <w:t>因緊急情況而需由乙方立即處理時，乙方應於查知事實時立即通知甲方，並於處理後三日內以</w:t>
      </w:r>
      <w:r w:rsidR="006A712F">
        <w:rPr>
          <w:rFonts w:ascii="標楷體" w:eastAsia="標楷體" w:hAnsi="標楷體" w:cs="Arial" w:hint="eastAsia"/>
        </w:rPr>
        <w:t>通訊</w:t>
      </w:r>
      <w:r w:rsidRPr="00B20B3B">
        <w:rPr>
          <w:rFonts w:ascii="標楷體" w:eastAsia="標楷體" w:hAnsi="標楷體" w:cs="Arial" w:hint="eastAsia"/>
        </w:rPr>
        <w:t>書面知會甲方。</w:t>
      </w:r>
    </w:p>
    <w:p w:rsidR="00CB11E0" w:rsidRDefault="00CB11E0" w:rsidP="00CB11E0">
      <w:pPr>
        <w:textDirection w:val="lrTbV"/>
        <w:rPr>
          <w:rFonts w:ascii="標楷體" w:eastAsia="標楷體" w:hAnsi="標楷體" w:cs="Arial"/>
        </w:rPr>
      </w:pPr>
    </w:p>
    <w:p w:rsidR="00CB11E0" w:rsidRPr="00F17D20" w:rsidRDefault="00CB11E0" w:rsidP="00CB11E0">
      <w:pPr>
        <w:textDirection w:val="lrTbV"/>
        <w:rPr>
          <w:rFonts w:ascii="標楷體" w:eastAsia="標楷體" w:hAnsi="標楷體" w:cs="Arial"/>
        </w:rPr>
      </w:pPr>
    </w:p>
    <w:p w:rsidR="00CB11E0" w:rsidRPr="00B20B3B" w:rsidRDefault="00CB11E0" w:rsidP="00CB11E0">
      <w:pPr>
        <w:pStyle w:val="ab"/>
        <w:rPr>
          <w:rFonts w:ascii="標楷體" w:eastAsia="標楷體" w:hAnsi="標楷體" w:cs="Arial"/>
          <w:b/>
          <w:bCs/>
          <w:kern w:val="0"/>
          <w:szCs w:val="24"/>
        </w:rPr>
      </w:pPr>
      <w:r w:rsidRPr="00B20B3B">
        <w:rPr>
          <w:rFonts w:ascii="標楷體" w:eastAsia="標楷體" w:hAnsi="標楷體" w:cs="Arial" w:hint="eastAsia"/>
          <w:b/>
          <w:bCs/>
          <w:kern w:val="0"/>
          <w:szCs w:val="24"/>
        </w:rPr>
        <w:t>第十一條：保固</w:t>
      </w:r>
    </w:p>
    <w:p w:rsidR="00CB11E0" w:rsidRPr="00B20B3B" w:rsidRDefault="00CB11E0" w:rsidP="00584B16">
      <w:pPr>
        <w:pStyle w:val="ab"/>
        <w:rPr>
          <w:rFonts w:ascii="標楷體" w:eastAsia="標楷體" w:hAnsi="標楷體" w:cs="Arial"/>
          <w:kern w:val="0"/>
          <w:szCs w:val="24"/>
        </w:rPr>
      </w:pPr>
      <w:r w:rsidRPr="00B20B3B">
        <w:rPr>
          <w:rFonts w:ascii="標楷體" w:eastAsia="標楷體" w:hAnsi="標楷體" w:cs="Arial" w:hint="eastAsia"/>
          <w:kern w:val="0"/>
          <w:szCs w:val="24"/>
        </w:rPr>
        <w:t xml:space="preserve">    （一）乙方同意自本專案交</w:t>
      </w:r>
      <w:r w:rsidRPr="00B20B3B">
        <w:rPr>
          <w:rFonts w:ascii="標楷體" w:eastAsia="標楷體" w:hAnsi="標楷體" w:cs="Arial"/>
          <w:kern w:val="0"/>
          <w:szCs w:val="24"/>
        </w:rPr>
        <w:t>付</w:t>
      </w:r>
      <w:r w:rsidRPr="00B20B3B">
        <w:rPr>
          <w:rFonts w:ascii="標楷體" w:eastAsia="標楷體" w:hAnsi="標楷體" w:cs="Arial" w:hint="eastAsia"/>
          <w:kern w:val="0"/>
          <w:szCs w:val="24"/>
        </w:rPr>
        <w:t>完成並經甲方驗收翌日起，提供</w:t>
      </w:r>
      <w:r>
        <w:rPr>
          <w:rFonts w:ascii="標楷體" w:eastAsia="標楷體" w:hAnsi="標楷體" w:cs="Arial" w:hint="eastAsia"/>
          <w:kern w:val="0"/>
          <w:szCs w:val="24"/>
        </w:rPr>
        <w:t>終身</w:t>
      </w:r>
      <w:r w:rsidRPr="00B20B3B">
        <w:rPr>
          <w:rFonts w:ascii="標楷體" w:eastAsia="標楷體" w:hAnsi="標楷體" w:cs="Arial" w:hint="eastAsia"/>
          <w:kern w:val="0"/>
          <w:szCs w:val="24"/>
        </w:rPr>
        <w:t>免費保固維護服務。</w:t>
      </w:r>
    </w:p>
    <w:p w:rsidR="00CB11E0" w:rsidRPr="00B20B3B" w:rsidRDefault="00CB11E0" w:rsidP="00584B16">
      <w:pPr>
        <w:pStyle w:val="ab"/>
        <w:rPr>
          <w:rFonts w:ascii="標楷體" w:eastAsia="標楷體" w:hAnsi="標楷體" w:cs="Arial"/>
          <w:kern w:val="0"/>
          <w:szCs w:val="24"/>
        </w:rPr>
      </w:pPr>
      <w:r w:rsidRPr="00B20B3B">
        <w:rPr>
          <w:rFonts w:ascii="標楷體" w:eastAsia="標楷體" w:hAnsi="標楷體" w:cs="Arial" w:hint="eastAsia"/>
          <w:kern w:val="0"/>
          <w:szCs w:val="24"/>
        </w:rPr>
        <w:t xml:space="preserve">    （二）免費保固維護服務內容如下：</w:t>
      </w:r>
    </w:p>
    <w:p w:rsidR="00CB11E0" w:rsidRPr="00B20B3B" w:rsidRDefault="00CB11E0" w:rsidP="00584B16">
      <w:pPr>
        <w:pStyle w:val="ab"/>
        <w:ind w:leftChars="475" w:left="1260" w:hangingChars="50" w:hanging="120"/>
        <w:rPr>
          <w:rFonts w:ascii="標楷體" w:eastAsia="標楷體" w:hAnsi="標楷體" w:cs="Arial"/>
          <w:kern w:val="0"/>
          <w:szCs w:val="24"/>
        </w:rPr>
      </w:pPr>
      <w:r w:rsidRPr="00B20B3B">
        <w:rPr>
          <w:rFonts w:ascii="標楷體" w:eastAsia="標楷體" w:hAnsi="標楷體" w:cs="Arial" w:hint="eastAsia"/>
          <w:kern w:val="0"/>
          <w:szCs w:val="24"/>
        </w:rPr>
        <w:lastRenderedPageBreak/>
        <w:t>1. 因</w:t>
      </w:r>
      <w:r>
        <w:rPr>
          <w:rFonts w:ascii="標楷體" w:eastAsia="標楷體" w:hAnsi="標楷體" w:cs="Arial" w:hint="eastAsia"/>
          <w:kern w:val="0"/>
          <w:szCs w:val="24"/>
        </w:rPr>
        <w:t>可歸責</w:t>
      </w:r>
      <w:r w:rsidRPr="00B20B3B">
        <w:rPr>
          <w:rFonts w:ascii="標楷體" w:eastAsia="標楷體" w:hAnsi="標楷體" w:cs="Arial" w:hint="eastAsia"/>
          <w:kern w:val="0"/>
          <w:szCs w:val="24"/>
        </w:rPr>
        <w:t>乙方</w:t>
      </w:r>
      <w:r>
        <w:rPr>
          <w:rFonts w:ascii="標楷體" w:eastAsia="標楷體" w:hAnsi="標楷體" w:cs="Arial" w:hint="eastAsia"/>
          <w:kern w:val="0"/>
          <w:szCs w:val="24"/>
        </w:rPr>
        <w:t>事由致</w:t>
      </w:r>
      <w:r w:rsidRPr="00B20B3B">
        <w:rPr>
          <w:rFonts w:ascii="標楷體" w:eastAsia="標楷體" w:hAnsi="標楷體" w:cs="Arial" w:hint="eastAsia"/>
          <w:kern w:val="0"/>
          <w:szCs w:val="24"/>
        </w:rPr>
        <w:t>程式撰寫錯誤</w:t>
      </w:r>
      <w:r>
        <w:rPr>
          <w:rFonts w:ascii="標楷體" w:eastAsia="標楷體" w:hAnsi="標楷體" w:cs="Arial" w:hint="eastAsia"/>
          <w:kern w:val="0"/>
          <w:szCs w:val="24"/>
        </w:rPr>
        <w:t>或其他不符合契約預定效用時</w:t>
      </w:r>
      <w:r w:rsidRPr="00B20B3B">
        <w:rPr>
          <w:rFonts w:ascii="標楷體" w:eastAsia="標楷體" w:hAnsi="標楷體" w:cs="Arial" w:hint="eastAsia"/>
          <w:kern w:val="0"/>
          <w:szCs w:val="24"/>
        </w:rPr>
        <w:t>，乙方需負全責做必要之處理，費用全免</w:t>
      </w:r>
      <w:r w:rsidR="000229B5">
        <w:rPr>
          <w:rFonts w:ascii="標楷體" w:eastAsia="標楷體" w:hAnsi="標楷體" w:cs="Arial" w:hint="eastAsia"/>
          <w:kern w:val="0"/>
          <w:szCs w:val="24"/>
        </w:rPr>
        <w:t>(</w:t>
      </w:r>
      <w:r w:rsidR="000E7851" w:rsidRPr="000E7851">
        <w:rPr>
          <w:rFonts w:ascii="標楷體" w:eastAsia="標楷體" w:hAnsi="標楷體" w:cs="Arial" w:hint="eastAsia"/>
          <w:kern w:val="0"/>
          <w:szCs w:val="24"/>
        </w:rPr>
        <w:t>不包含新增修改部份</w:t>
      </w:r>
      <w:r w:rsidR="000229B5">
        <w:rPr>
          <w:rFonts w:ascii="標楷體" w:eastAsia="標楷體" w:hAnsi="標楷體" w:cs="Arial" w:hint="eastAsia"/>
          <w:kern w:val="0"/>
          <w:szCs w:val="24"/>
        </w:rPr>
        <w:t>)</w:t>
      </w:r>
      <w:r w:rsidRPr="00B20B3B">
        <w:rPr>
          <w:rFonts w:ascii="標楷體" w:eastAsia="標楷體" w:hAnsi="標楷體" w:cs="Arial" w:hint="eastAsia"/>
          <w:kern w:val="0"/>
          <w:szCs w:val="24"/>
        </w:rPr>
        <w:t>。</w:t>
      </w:r>
    </w:p>
    <w:p w:rsidR="00CB11E0" w:rsidRDefault="00CB11E0" w:rsidP="00584B16">
      <w:pPr>
        <w:pStyle w:val="ab"/>
        <w:ind w:leftChars="475" w:left="1440" w:hangingChars="125" w:hanging="300"/>
        <w:rPr>
          <w:rFonts w:ascii="標楷體" w:eastAsia="標楷體" w:hAnsi="標楷體"/>
          <w:kern w:val="0"/>
          <w:szCs w:val="24"/>
        </w:rPr>
      </w:pPr>
      <w:r w:rsidRPr="00B20B3B">
        <w:rPr>
          <w:rFonts w:ascii="標楷體" w:eastAsia="標楷體" w:hAnsi="標楷體" w:hint="eastAsia"/>
          <w:kern w:val="0"/>
          <w:szCs w:val="24"/>
        </w:rPr>
        <w:t>2. 保固期間，甲方每週一至週五，每天上午9：00至下午5：00時，得要求乙方提供技術諮詢支援。雙方視情況緊急程度</w:t>
      </w:r>
      <w:r>
        <w:rPr>
          <w:rFonts w:ascii="標楷體" w:eastAsia="標楷體" w:hAnsi="標楷體" w:hint="eastAsia"/>
          <w:kern w:val="0"/>
          <w:szCs w:val="24"/>
        </w:rPr>
        <w:t>三天內</w:t>
      </w:r>
      <w:r w:rsidRPr="00B20B3B">
        <w:rPr>
          <w:rFonts w:ascii="標楷體" w:eastAsia="標楷體" w:hAnsi="標楷體" w:hint="eastAsia"/>
          <w:kern w:val="0"/>
          <w:szCs w:val="24"/>
        </w:rPr>
        <w:t>，以電話或線上解決問題。乙方保證其所開發完成之所有程式碼，將依雙方當事人所合意之規格運作，</w:t>
      </w:r>
      <w:r>
        <w:rPr>
          <w:rFonts w:ascii="標楷體" w:eastAsia="標楷體" w:hAnsi="標楷體" w:hint="eastAsia"/>
          <w:kern w:val="0"/>
          <w:szCs w:val="24"/>
        </w:rPr>
        <w:t>但無法遠端操作或作業系統本身問題則不在此範圍內。</w:t>
      </w:r>
      <w:r w:rsidRPr="00B20B3B">
        <w:rPr>
          <w:rFonts w:ascii="標楷體" w:eastAsia="標楷體" w:hAnsi="標楷體" w:hint="eastAsia"/>
          <w:kern w:val="0"/>
          <w:szCs w:val="24"/>
        </w:rPr>
        <w:t>倘該專案不能正常運作，乙方將免費修正錯誤(BUG)至正常運作為止，若有不影響邏輯之程式修改，亦屬保固範圍內。</w:t>
      </w:r>
    </w:p>
    <w:p w:rsidR="00AC1B72" w:rsidRDefault="00AC1B72" w:rsidP="00584B16">
      <w:pPr>
        <w:pStyle w:val="ab"/>
        <w:rPr>
          <w:rFonts w:ascii="標楷體" w:eastAsia="標楷體" w:hAnsi="標楷體"/>
          <w:kern w:val="0"/>
          <w:szCs w:val="24"/>
        </w:rPr>
      </w:pPr>
      <w:r>
        <w:rPr>
          <w:rFonts w:ascii="標楷體" w:eastAsia="標楷體" w:hAnsi="標楷體" w:hint="eastAsia"/>
          <w:kern w:val="0"/>
          <w:szCs w:val="24"/>
        </w:rPr>
        <w:t xml:space="preserve">     (三)</w:t>
      </w:r>
      <w:r w:rsidR="00DD7008">
        <w:rPr>
          <w:rFonts w:ascii="標楷體" w:eastAsia="標楷體" w:hAnsi="標楷體" w:hint="eastAsia"/>
          <w:kern w:val="0"/>
          <w:szCs w:val="24"/>
        </w:rPr>
        <w:t xml:space="preserve"> </w:t>
      </w:r>
      <w:r>
        <w:rPr>
          <w:rFonts w:ascii="標楷體" w:eastAsia="標楷體" w:hAnsi="標楷體" w:hint="eastAsia"/>
          <w:kern w:val="0"/>
          <w:szCs w:val="24"/>
        </w:rPr>
        <w:t>保</w:t>
      </w:r>
      <w:r w:rsidR="00DD7008">
        <w:rPr>
          <w:rFonts w:ascii="標楷體" w:eastAsia="標楷體" w:hAnsi="標楷體" w:hint="eastAsia"/>
          <w:kern w:val="0"/>
          <w:szCs w:val="24"/>
        </w:rPr>
        <w:t>固</w:t>
      </w:r>
      <w:r w:rsidR="00547EAE">
        <w:rPr>
          <w:rFonts w:ascii="標楷體" w:eastAsia="標楷體" w:hAnsi="標楷體" w:hint="eastAsia"/>
          <w:kern w:val="0"/>
          <w:szCs w:val="24"/>
        </w:rPr>
        <w:t>終止</w:t>
      </w:r>
      <w:r>
        <w:rPr>
          <w:rFonts w:ascii="標楷體" w:eastAsia="標楷體" w:hAnsi="標楷體" w:hint="eastAsia"/>
          <w:kern w:val="0"/>
          <w:szCs w:val="24"/>
        </w:rPr>
        <w:t>條款</w:t>
      </w:r>
      <w:r w:rsidRPr="00B20B3B">
        <w:rPr>
          <w:rFonts w:ascii="標楷體" w:eastAsia="標楷體" w:hAnsi="標楷體" w:cs="Arial" w:hint="eastAsia"/>
          <w:kern w:val="0"/>
          <w:szCs w:val="24"/>
        </w:rPr>
        <w:t>：</w:t>
      </w:r>
      <w:r w:rsidR="00DD7008">
        <w:rPr>
          <w:rFonts w:ascii="標楷體" w:eastAsia="標楷體" w:hAnsi="標楷體" w:cs="Arial" w:hint="eastAsia"/>
          <w:kern w:val="0"/>
          <w:szCs w:val="24"/>
        </w:rPr>
        <w:t>甲方如自行找非乙方</w:t>
      </w:r>
      <w:r w:rsidR="001048D5">
        <w:rPr>
          <w:rFonts w:ascii="標楷體" w:eastAsia="標楷體" w:hAnsi="標楷體" w:cs="Arial" w:hint="eastAsia"/>
          <w:kern w:val="0"/>
          <w:szCs w:val="24"/>
        </w:rPr>
        <w:t>人等</w:t>
      </w:r>
      <w:r w:rsidR="00DD7008">
        <w:rPr>
          <w:rFonts w:ascii="標楷體" w:eastAsia="標楷體" w:hAnsi="標楷體" w:cs="Arial" w:hint="eastAsia"/>
          <w:kern w:val="0"/>
          <w:szCs w:val="24"/>
        </w:rPr>
        <w:t>修改程式碼,保固維護服務視</w:t>
      </w:r>
      <w:r w:rsidR="00277942">
        <w:rPr>
          <w:rFonts w:ascii="標楷體" w:eastAsia="標楷體" w:hAnsi="標楷體" w:cs="Arial" w:hint="eastAsia"/>
          <w:kern w:val="0"/>
          <w:szCs w:val="24"/>
        </w:rPr>
        <w:t>同終止</w:t>
      </w:r>
      <w:r w:rsidR="00DD7008" w:rsidRPr="00B20B3B">
        <w:rPr>
          <w:rFonts w:ascii="標楷體" w:eastAsia="標楷體" w:hAnsi="標楷體" w:hint="eastAsia"/>
          <w:kern w:val="0"/>
          <w:szCs w:val="24"/>
        </w:rPr>
        <w:t>。</w:t>
      </w:r>
    </w:p>
    <w:p w:rsidR="00CB11E0" w:rsidRPr="00B20B3B" w:rsidRDefault="00CB11E0" w:rsidP="00CB11E0">
      <w:pPr>
        <w:pStyle w:val="ab"/>
        <w:ind w:leftChars="475" w:left="1440" w:hangingChars="125" w:hanging="300"/>
        <w:rPr>
          <w:rFonts w:ascii="標楷體" w:eastAsia="標楷體" w:hAnsi="標楷體"/>
          <w:szCs w:val="24"/>
        </w:rPr>
      </w:pPr>
    </w:p>
    <w:p w:rsidR="00CB11E0" w:rsidRPr="00B20B3B" w:rsidRDefault="00CB11E0" w:rsidP="00CB11E0">
      <w:pPr>
        <w:rPr>
          <w:rFonts w:ascii="標楷體" w:eastAsia="標楷體" w:hAnsi="標楷體" w:cs="Arial"/>
        </w:rPr>
      </w:pPr>
      <w:r w:rsidRPr="00B20B3B">
        <w:rPr>
          <w:rFonts w:ascii="標楷體" w:eastAsia="標楷體" w:hAnsi="標楷體" w:cs="Arial" w:hint="eastAsia"/>
          <w:b/>
          <w:bCs/>
        </w:rPr>
        <w:t>第十二條：營業祕密</w:t>
      </w:r>
    </w:p>
    <w:p w:rsidR="00CB11E0" w:rsidRPr="002439D4" w:rsidRDefault="000F62DB" w:rsidP="00FD6315">
      <w:pPr>
        <w:ind w:firstLine="360"/>
        <w:rPr>
          <w:rFonts w:ascii="標楷體" w:eastAsia="標楷體" w:hAnsi="標楷體" w:cs="Arial"/>
        </w:rPr>
      </w:pPr>
      <w:r>
        <w:rPr>
          <w:rFonts w:ascii="標楷體" w:eastAsia="標楷體" w:hAnsi="標楷體" w:cs="Arial" w:hint="eastAsia"/>
        </w:rPr>
        <w:t>甲,</w:t>
      </w:r>
      <w:r w:rsidR="00CB11E0" w:rsidRPr="00B20B3B">
        <w:rPr>
          <w:rFonts w:ascii="標楷體" w:eastAsia="標楷體" w:hAnsi="標楷體" w:cs="Arial" w:hint="eastAsia"/>
        </w:rPr>
        <w:t>乙雙方對於因業務往來所獲取之相關機密資訊應確實予以保密，不得透露予任何第三方</w:t>
      </w:r>
      <w:r w:rsidR="00CB11E0" w:rsidRPr="002439D4">
        <w:rPr>
          <w:rFonts w:ascii="標楷體" w:eastAsia="標楷體" w:hAnsi="標楷體" w:cs="Arial" w:hint="eastAsia"/>
        </w:rPr>
        <w:t>知悉。任一方不得將他方揭露之機密資訊應用於最初被透露之目的以外之任何其他目的，或允許他人使用；甲、乙雙方應對相關機密資訊採行一切必要措施以確保其關係企業、代理人、及／或員工能對此類資訊嚴格保密；雙方應盡一切努力避免機密資訊外洩、外傳或遭非法盜用。</w:t>
      </w:r>
      <w:r w:rsidR="00CB11E0" w:rsidRPr="002439D4">
        <w:rPr>
          <w:rFonts w:ascii="標楷體" w:eastAsia="標楷體" w:hAnsi="標楷體" w:cs="Arial" w:hint="eastAsia"/>
          <w:kern w:val="0"/>
        </w:rPr>
        <w:t>惟下列之情形將不適用：</w:t>
      </w:r>
    </w:p>
    <w:p w:rsidR="00CB11E0" w:rsidRPr="00B20B3B" w:rsidRDefault="00CB11E0" w:rsidP="00FD6315">
      <w:pPr>
        <w:pStyle w:val="ab"/>
        <w:numPr>
          <w:ilvl w:val="0"/>
          <w:numId w:val="4"/>
        </w:numPr>
        <w:tabs>
          <w:tab w:val="clear" w:pos="840"/>
          <w:tab w:val="num" w:pos="360"/>
        </w:tabs>
        <w:ind w:left="360"/>
        <w:rPr>
          <w:rFonts w:ascii="標楷體" w:eastAsia="標楷體" w:hAnsi="標楷體" w:cs="Arial"/>
          <w:kern w:val="0"/>
          <w:szCs w:val="24"/>
        </w:rPr>
      </w:pPr>
      <w:r w:rsidRPr="00B20B3B">
        <w:rPr>
          <w:rFonts w:ascii="標楷體" w:eastAsia="標楷體" w:hAnsi="標楷體" w:cs="Arial" w:hint="eastAsia"/>
          <w:kern w:val="0"/>
          <w:szCs w:val="24"/>
        </w:rPr>
        <w:t>該資訊已可在不違約之情況下公開取得.</w:t>
      </w:r>
    </w:p>
    <w:p w:rsidR="00CB11E0" w:rsidRPr="00B20B3B" w:rsidRDefault="00CB11E0" w:rsidP="00FD6315">
      <w:pPr>
        <w:pStyle w:val="ab"/>
        <w:numPr>
          <w:ilvl w:val="0"/>
          <w:numId w:val="4"/>
        </w:numPr>
        <w:tabs>
          <w:tab w:val="clear" w:pos="840"/>
          <w:tab w:val="num" w:pos="360"/>
        </w:tabs>
        <w:ind w:left="360"/>
        <w:rPr>
          <w:rFonts w:ascii="標楷體" w:eastAsia="標楷體" w:hAnsi="標楷體" w:cs="Arial"/>
          <w:szCs w:val="24"/>
        </w:rPr>
      </w:pPr>
      <w:r w:rsidRPr="00B20B3B">
        <w:rPr>
          <w:rFonts w:ascii="標楷體" w:eastAsia="標楷體" w:hAnsi="標楷體" w:hint="eastAsia"/>
          <w:kern w:val="0"/>
          <w:szCs w:val="24"/>
        </w:rPr>
        <w:t>有文件可證明該資訊於接收方自揭露方手中取得時，早為接收方所知悉；或</w:t>
      </w:r>
      <w:r w:rsidRPr="00B20B3B">
        <w:rPr>
          <w:rFonts w:ascii="標楷體" w:eastAsia="標楷體" w:hAnsi="標楷體" w:hint="eastAsia"/>
          <w:szCs w:val="24"/>
        </w:rPr>
        <w:t>有文件可證明該資訊乃接收方自行研發而得，其間並未參照任何揭露方相關之機密資訊。</w:t>
      </w:r>
    </w:p>
    <w:p w:rsidR="00CB11E0" w:rsidRPr="00B20B3B" w:rsidRDefault="00CB11E0" w:rsidP="00FD6315">
      <w:pPr>
        <w:pStyle w:val="ab"/>
        <w:rPr>
          <w:rFonts w:ascii="標楷體" w:eastAsia="標楷體" w:hAnsi="標楷體" w:cs="Arial"/>
          <w:szCs w:val="24"/>
        </w:rPr>
      </w:pPr>
    </w:p>
    <w:p w:rsidR="00CB11E0" w:rsidRPr="00B20B3B" w:rsidRDefault="00CB11E0" w:rsidP="00CB11E0">
      <w:pPr>
        <w:textDirection w:val="lrTbV"/>
        <w:rPr>
          <w:rFonts w:ascii="標楷體" w:eastAsia="標楷體" w:hAnsi="標楷體" w:cs="Arial"/>
          <w:b/>
          <w:bCs/>
        </w:rPr>
      </w:pPr>
      <w:r w:rsidRPr="00B20B3B">
        <w:rPr>
          <w:rFonts w:ascii="標楷體" w:eastAsia="標楷體" w:hAnsi="標楷體" w:cs="Arial" w:hint="eastAsia"/>
          <w:b/>
          <w:bCs/>
        </w:rPr>
        <w:t>第十三條：起因於不可抗力之事故</w:t>
      </w:r>
    </w:p>
    <w:p w:rsidR="00CB11E0" w:rsidRPr="00B20B3B" w:rsidRDefault="00CB11E0" w:rsidP="00CB11E0">
      <w:pPr>
        <w:textDirection w:val="lrTbV"/>
        <w:rPr>
          <w:rFonts w:ascii="標楷體" w:eastAsia="標楷體" w:hAnsi="標楷體" w:cs="Arial"/>
        </w:rPr>
      </w:pPr>
      <w:r w:rsidRPr="00B20B3B">
        <w:rPr>
          <w:rFonts w:ascii="標楷體" w:eastAsia="標楷體" w:hAnsi="標楷體" w:cs="Arial" w:hint="eastAsia"/>
        </w:rPr>
        <w:t>因天災、戰爭、或其它公眾需求之非常事態發生，法令限制或其他不可抗力之事由而致本合約之全部或一部未克執行時，甲、乙雙方應採行協議採取延後或更換執行之措置。</w:t>
      </w:r>
    </w:p>
    <w:p w:rsidR="00CB11E0" w:rsidRPr="00B20B3B" w:rsidRDefault="00CB11E0" w:rsidP="00CB11E0">
      <w:pPr>
        <w:textDirection w:val="lrTbV"/>
        <w:rPr>
          <w:rFonts w:ascii="標楷體" w:eastAsia="標楷體" w:hAnsi="標楷體" w:cs="Arial"/>
        </w:rPr>
      </w:pPr>
    </w:p>
    <w:p w:rsidR="00CB11E0" w:rsidRPr="00B20B3B" w:rsidRDefault="00CB11E0" w:rsidP="00CB11E0">
      <w:pPr>
        <w:textDirection w:val="lrTbV"/>
        <w:rPr>
          <w:rFonts w:ascii="標楷體" w:eastAsia="標楷體" w:hAnsi="標楷體" w:cs="Arial"/>
          <w:b/>
          <w:bCs/>
        </w:rPr>
      </w:pPr>
      <w:r w:rsidRPr="00B20B3B">
        <w:rPr>
          <w:rFonts w:ascii="標楷體" w:eastAsia="標楷體" w:hAnsi="標楷體" w:cs="Arial" w:hint="eastAsia"/>
          <w:b/>
          <w:bCs/>
        </w:rPr>
        <w:t>第十四條：製作物著作權歸屬</w:t>
      </w:r>
    </w:p>
    <w:p w:rsidR="00CB11E0" w:rsidRPr="00B20B3B" w:rsidRDefault="00CB11E0" w:rsidP="006A712F">
      <w:pPr>
        <w:ind w:firstLine="391"/>
        <w:textDirection w:val="lrTbV"/>
        <w:rPr>
          <w:rFonts w:ascii="標楷體" w:eastAsia="標楷體" w:hAnsi="標楷體" w:cs="Arial"/>
        </w:rPr>
      </w:pPr>
      <w:r w:rsidRPr="00B20B3B">
        <w:rPr>
          <w:rFonts w:ascii="標楷體" w:eastAsia="標楷體" w:hAnsi="標楷體" w:cs="Arial" w:hint="eastAsia"/>
        </w:rPr>
        <w:t>乙方為履行本合約所提出之製作物，經甲方接受且加以利用者，其著作權之歸屬約定如下(如因故未經甲方接受或利用之製作物，其著作權歸屬於乙方)：</w:t>
      </w:r>
    </w:p>
    <w:p w:rsidR="00CB11E0" w:rsidRPr="00B20B3B" w:rsidRDefault="00CB11E0" w:rsidP="00CB11E0">
      <w:pPr>
        <w:numPr>
          <w:ilvl w:val="0"/>
          <w:numId w:val="5"/>
        </w:numPr>
        <w:rPr>
          <w:rFonts w:ascii="標楷體" w:eastAsia="標楷體" w:hAnsi="標楷體" w:cs="Arial"/>
        </w:rPr>
      </w:pPr>
      <w:r w:rsidRPr="00B20B3B">
        <w:rPr>
          <w:rFonts w:ascii="標楷體" w:eastAsia="標楷體" w:hAnsi="標楷體" w:cs="Arial" w:hint="eastAsia"/>
        </w:rPr>
        <w:t>因本專案合約所完成之創作，包含文案、影像、圖形、聲音、檔案、視像、設計、動畫、配置與介面設計相關之設計及標誌，係以甲方為著作人。</w:t>
      </w:r>
    </w:p>
    <w:p w:rsidR="00CB11E0" w:rsidRPr="00B20B3B" w:rsidRDefault="00CB11E0" w:rsidP="00CB11E0">
      <w:pPr>
        <w:numPr>
          <w:ilvl w:val="0"/>
          <w:numId w:val="5"/>
        </w:numPr>
        <w:rPr>
          <w:rFonts w:ascii="標楷體" w:eastAsia="標楷體" w:hAnsi="標楷體" w:cs="Arial"/>
        </w:rPr>
      </w:pPr>
      <w:r w:rsidRPr="00B20B3B">
        <w:rPr>
          <w:rFonts w:ascii="標楷體" w:eastAsia="標楷體" w:hAnsi="標楷體" w:cs="Arial" w:hint="eastAsia"/>
        </w:rPr>
        <w:t>因本專案合約所完成之程式原始碼內容，其著作權歸甲乙雙方所有，但乙方</w:t>
      </w:r>
      <w:r>
        <w:rPr>
          <w:rFonts w:ascii="標楷體" w:eastAsia="標楷體" w:hAnsi="標楷體" w:cs="Arial" w:hint="eastAsia"/>
        </w:rPr>
        <w:t>於不損害甲方使用本程式原始碼內容之權益下，</w:t>
      </w:r>
      <w:r w:rsidRPr="00B20B3B">
        <w:rPr>
          <w:rFonts w:ascii="標楷體" w:eastAsia="標楷體" w:hAnsi="標楷體" w:cs="Arial" w:hint="eastAsia"/>
        </w:rPr>
        <w:t>可以據此程式原始碼繼續衍生與改作，甲方不得異議。甲方並同意乙方提供於甲方之程式原始碼，甲方不得複製並提供給第三人。</w:t>
      </w:r>
    </w:p>
    <w:p w:rsidR="00CB11E0" w:rsidRPr="00B20B3B" w:rsidRDefault="00CB11E0" w:rsidP="00CB11E0">
      <w:pPr>
        <w:numPr>
          <w:ilvl w:val="0"/>
          <w:numId w:val="5"/>
        </w:numPr>
        <w:rPr>
          <w:rFonts w:ascii="標楷體" w:eastAsia="標楷體" w:hAnsi="標楷體" w:cs="Arial"/>
        </w:rPr>
      </w:pPr>
      <w:r w:rsidRPr="00B20B3B">
        <w:rPr>
          <w:rFonts w:ascii="標楷體" w:eastAsia="標楷體" w:hAnsi="標楷體" w:cs="新細明體"/>
          <w:kern w:val="0"/>
        </w:rPr>
        <w:t>甲方應擔保依本約所提供之相關資料均無侵犯他人之著作權或其它權益之情事。</w:t>
      </w:r>
    </w:p>
    <w:p w:rsidR="00CB11E0" w:rsidRPr="00B20B3B" w:rsidRDefault="00CB11E0" w:rsidP="00CB11E0">
      <w:pPr>
        <w:numPr>
          <w:ilvl w:val="0"/>
          <w:numId w:val="5"/>
        </w:numPr>
        <w:rPr>
          <w:rFonts w:ascii="標楷體" w:eastAsia="標楷體" w:hAnsi="標楷體" w:cs="Arial"/>
        </w:rPr>
      </w:pPr>
      <w:r w:rsidRPr="00B20B3B">
        <w:rPr>
          <w:rFonts w:ascii="標楷體" w:eastAsia="標楷體" w:hAnsi="標楷體" w:cs="新細明體"/>
          <w:kern w:val="0"/>
        </w:rPr>
        <w:t>乙方設計之</w:t>
      </w:r>
      <w:r w:rsidRPr="00B20B3B">
        <w:rPr>
          <w:rFonts w:ascii="標楷體" w:eastAsia="標楷體" w:hAnsi="標楷體" w:cs="Arial" w:hint="eastAsia"/>
        </w:rPr>
        <w:t>製作物</w:t>
      </w:r>
      <w:r w:rsidRPr="00B20B3B">
        <w:rPr>
          <w:rFonts w:ascii="標楷體" w:eastAsia="標楷體" w:hAnsi="標楷體" w:cs="新細明體"/>
          <w:kern w:val="0"/>
        </w:rPr>
        <w:t>成品</w:t>
      </w:r>
      <w:r w:rsidRPr="00B20B3B">
        <w:rPr>
          <w:rFonts w:ascii="標楷體" w:eastAsia="標楷體" w:hAnsi="標楷體" w:cs="新細明體" w:hint="eastAsia"/>
          <w:kern w:val="0"/>
        </w:rPr>
        <w:t>或內容</w:t>
      </w:r>
      <w:r w:rsidRPr="00B20B3B">
        <w:rPr>
          <w:rFonts w:ascii="標楷體" w:eastAsia="標楷體" w:hAnsi="標楷體" w:cs="新細明體"/>
          <w:kern w:val="0"/>
        </w:rPr>
        <w:t>有侵犯他人著作權</w:t>
      </w:r>
      <w:r w:rsidRPr="00B20B3B">
        <w:rPr>
          <w:rFonts w:ascii="標楷體" w:eastAsia="標楷體" w:hAnsi="標楷體" w:cs="新細明體" w:hint="eastAsia"/>
          <w:kern w:val="0"/>
        </w:rPr>
        <w:t>之</w:t>
      </w:r>
      <w:r w:rsidRPr="00B20B3B">
        <w:rPr>
          <w:rFonts w:ascii="標楷體" w:eastAsia="標楷體" w:hAnsi="標楷體" w:cs="新細明體"/>
          <w:kern w:val="0"/>
        </w:rPr>
        <w:t>情事發生</w:t>
      </w:r>
      <w:r w:rsidRPr="00B20B3B">
        <w:rPr>
          <w:rFonts w:ascii="標楷體" w:eastAsia="標楷體" w:hAnsi="標楷體" w:cs="新細明體" w:hint="eastAsia"/>
          <w:kern w:val="0"/>
        </w:rPr>
        <w:t>時</w:t>
      </w:r>
      <w:r w:rsidRPr="00B20B3B">
        <w:rPr>
          <w:rFonts w:ascii="標楷體" w:eastAsia="標楷體" w:hAnsi="標楷體" w:cs="新細明體"/>
          <w:kern w:val="0"/>
        </w:rPr>
        <w:t>，乙方</w:t>
      </w:r>
      <w:r w:rsidRPr="00B20B3B">
        <w:rPr>
          <w:rFonts w:ascii="標楷體" w:eastAsia="標楷體" w:hAnsi="標楷體" w:cs="新細明體" w:hint="eastAsia"/>
          <w:kern w:val="0"/>
        </w:rPr>
        <w:t>應</w:t>
      </w:r>
      <w:r w:rsidRPr="00B20B3B">
        <w:rPr>
          <w:rFonts w:ascii="標楷體" w:eastAsia="標楷體" w:hAnsi="標楷體" w:cs="新細明體"/>
          <w:kern w:val="0"/>
        </w:rPr>
        <w:t>負一切法律責任；</w:t>
      </w:r>
      <w:r>
        <w:rPr>
          <w:rFonts w:ascii="標楷體" w:eastAsia="標楷體" w:hAnsi="標楷體" w:cs="新細明體" w:hint="eastAsia"/>
          <w:kern w:val="0"/>
        </w:rPr>
        <w:t>但</w:t>
      </w:r>
      <w:r w:rsidRPr="00B20B3B">
        <w:rPr>
          <w:rFonts w:ascii="標楷體" w:eastAsia="標楷體" w:hAnsi="標楷體" w:cs="新細明體"/>
          <w:kern w:val="0"/>
        </w:rPr>
        <w:t>甲方明知或發生侵害爭議之廣告內容係依甲方之指示完成者，</w:t>
      </w:r>
      <w:r w:rsidRPr="00B20B3B">
        <w:rPr>
          <w:rFonts w:ascii="標楷體" w:eastAsia="標楷體" w:hAnsi="標楷體" w:cs="新細明體" w:hint="eastAsia"/>
          <w:kern w:val="0"/>
        </w:rPr>
        <w:t>則</w:t>
      </w:r>
      <w:r w:rsidRPr="00B20B3B">
        <w:rPr>
          <w:rFonts w:ascii="標楷體" w:eastAsia="標楷體" w:hAnsi="標楷體" w:cs="新細明體"/>
          <w:kern w:val="0"/>
        </w:rPr>
        <w:t>不在此限。</w:t>
      </w:r>
    </w:p>
    <w:p w:rsidR="00CB11E0" w:rsidRPr="00B20B3B" w:rsidRDefault="00CB11E0" w:rsidP="00CB11E0">
      <w:pPr>
        <w:textDirection w:val="lrTbV"/>
        <w:rPr>
          <w:rFonts w:ascii="標楷體" w:eastAsia="標楷體" w:hAnsi="標楷體" w:cs="Arial"/>
          <w:b/>
          <w:bCs/>
        </w:rPr>
      </w:pPr>
      <w:r w:rsidRPr="00B20B3B">
        <w:rPr>
          <w:rFonts w:ascii="標楷體" w:eastAsia="標楷體" w:hAnsi="標楷體" w:cs="Arial" w:hint="eastAsia"/>
          <w:b/>
          <w:bCs/>
        </w:rPr>
        <w:t>第十五條：本合約內容之變更、終止</w:t>
      </w:r>
    </w:p>
    <w:p w:rsidR="00CB11E0" w:rsidRPr="00B20B3B" w:rsidRDefault="00CB11E0" w:rsidP="006A712F">
      <w:pPr>
        <w:ind w:firstLine="480"/>
        <w:textDirection w:val="lrTbV"/>
        <w:rPr>
          <w:rFonts w:ascii="標楷體" w:eastAsia="標楷體" w:hAnsi="標楷體" w:cs="Arial"/>
        </w:rPr>
      </w:pPr>
      <w:r w:rsidRPr="00B20B3B">
        <w:rPr>
          <w:rFonts w:ascii="標楷體" w:eastAsia="標楷體" w:hAnsi="標楷體" w:cs="Arial" w:hint="eastAsia"/>
        </w:rPr>
        <w:t>除本合約另有約定外，甲方或乙方擬變更</w:t>
      </w:r>
      <w:r>
        <w:rPr>
          <w:rFonts w:ascii="標楷體" w:eastAsia="標楷體" w:hAnsi="標楷體" w:cs="Arial" w:hint="eastAsia"/>
        </w:rPr>
        <w:t>修改</w:t>
      </w:r>
      <w:r w:rsidRPr="00B20B3B">
        <w:rPr>
          <w:rFonts w:ascii="標楷體" w:eastAsia="標楷體" w:hAnsi="標楷體" w:cs="Arial" w:hint="eastAsia"/>
        </w:rPr>
        <w:t>本合約之內容時，應</w:t>
      </w:r>
      <w:r>
        <w:rPr>
          <w:rFonts w:ascii="標楷體" w:eastAsia="標楷體" w:hAnsi="標楷體" w:cs="Arial" w:hint="eastAsia"/>
        </w:rPr>
        <w:t>先</w:t>
      </w:r>
      <w:r w:rsidRPr="00B20B3B">
        <w:rPr>
          <w:rFonts w:ascii="標楷體" w:eastAsia="標楷體" w:hAnsi="標楷體" w:cs="Arial" w:hint="eastAsia"/>
        </w:rPr>
        <w:t>與對方協議。甲、乙任一方擬終止本合約時，應於預定終止日前三十天以書面通知對方，本合約之終止始生效力。</w:t>
      </w:r>
      <w:r>
        <w:rPr>
          <w:rFonts w:ascii="標楷體" w:eastAsia="標楷體" w:hAnsi="標楷體" w:cs="Arial" w:hint="eastAsia"/>
        </w:rPr>
        <w:t>甲乙任一方如於不利於他方之時期終止契約者，應負損害賠償責任</w:t>
      </w:r>
      <w:r w:rsidR="0065031A">
        <w:rPr>
          <w:rFonts w:ascii="標楷體" w:eastAsia="標楷體" w:hAnsi="標楷體" w:cs="Arial" w:hint="eastAsia"/>
        </w:rPr>
        <w:t>，損害賠償金額</w:t>
      </w:r>
      <w:r w:rsidR="0065031A" w:rsidRPr="00B20B3B">
        <w:rPr>
          <w:rFonts w:ascii="標楷體" w:eastAsia="標楷體" w:hAnsi="標楷體" w:cs="Arial" w:hint="eastAsia"/>
        </w:rPr>
        <w:t>，</w:t>
      </w:r>
      <w:r w:rsidR="0065031A">
        <w:rPr>
          <w:rFonts w:ascii="標楷體" w:eastAsia="標楷體" w:hAnsi="標楷體" w:cs="Arial" w:hint="eastAsia"/>
        </w:rPr>
        <w:t>已甲方實際支付金額為上限</w:t>
      </w:r>
      <w:r>
        <w:rPr>
          <w:rFonts w:ascii="標楷體" w:eastAsia="標楷體" w:hAnsi="標楷體" w:cs="Arial" w:hint="eastAsia"/>
        </w:rPr>
        <w:t>。</w:t>
      </w:r>
    </w:p>
    <w:p w:rsidR="00CB11E0" w:rsidRPr="00B20B3B" w:rsidRDefault="00CB11E0" w:rsidP="00CB11E0">
      <w:pPr>
        <w:textDirection w:val="lrTbV"/>
        <w:rPr>
          <w:rFonts w:ascii="標楷體" w:eastAsia="標楷體" w:hAnsi="標楷體" w:cs="Arial"/>
          <w:b/>
          <w:bCs/>
        </w:rPr>
      </w:pPr>
      <w:r w:rsidRPr="00B20B3B">
        <w:rPr>
          <w:rFonts w:ascii="標楷體" w:eastAsia="標楷體" w:hAnsi="標楷體" w:cs="Arial" w:hint="eastAsia"/>
          <w:b/>
          <w:bCs/>
        </w:rPr>
        <w:t>第十六條：其他</w:t>
      </w:r>
    </w:p>
    <w:p w:rsidR="00CB11E0" w:rsidRDefault="00CB11E0" w:rsidP="006A712F">
      <w:pPr>
        <w:ind w:leftChars="25" w:left="60" w:firstLine="420"/>
        <w:textDirection w:val="lrTbV"/>
        <w:rPr>
          <w:rFonts w:ascii="標楷體" w:eastAsia="標楷體" w:hAnsi="標楷體" w:cs="Arial"/>
        </w:rPr>
      </w:pPr>
      <w:r w:rsidRPr="00B20B3B">
        <w:rPr>
          <w:rFonts w:ascii="標楷體" w:eastAsia="標楷體" w:hAnsi="標楷體" w:cs="Arial" w:hint="eastAsia"/>
        </w:rPr>
        <w:t>本合約未規定之其他事項或發生執行上之困難時，得由雙方協議處理之。本合約一式兩份，由雙方簽字蓋章後各執乙份為憑。</w:t>
      </w:r>
    </w:p>
    <w:p w:rsidR="00CB11E0" w:rsidRPr="00B20B3B" w:rsidRDefault="00CB11E0" w:rsidP="006A712F">
      <w:pPr>
        <w:ind w:leftChars="25" w:left="60"/>
        <w:textDirection w:val="lrTbV"/>
        <w:rPr>
          <w:rFonts w:ascii="標楷體" w:eastAsia="標楷體" w:hAnsi="標楷體" w:cs="Arial"/>
        </w:rPr>
      </w:pPr>
      <w:r>
        <w:rPr>
          <w:rFonts w:ascii="標楷體" w:eastAsia="標楷體" w:hAnsi="標楷體" w:cs="Arial" w:hint="eastAsia"/>
        </w:rPr>
        <w:t>雙方對於本合約如有爭議者，應先進行調解程序，調解不成時，雙方同意以台北法院為第一</w:t>
      </w:r>
      <w:r>
        <w:rPr>
          <w:rFonts w:ascii="標楷體" w:eastAsia="標楷體" w:hAnsi="標楷體" w:cs="Arial" w:hint="eastAsia"/>
        </w:rPr>
        <w:lastRenderedPageBreak/>
        <w:t>審管轄法院。</w:t>
      </w:r>
    </w:p>
    <w:p w:rsidR="00CB11E0" w:rsidRPr="006A712F" w:rsidRDefault="00CB11E0" w:rsidP="00CB11E0">
      <w:pPr>
        <w:textDirection w:val="lrTbV"/>
        <w:rPr>
          <w:rFonts w:ascii="標楷體" w:eastAsia="標楷體" w:hAnsi="標楷體" w:cs="Arial"/>
          <w:b/>
          <w:bCs/>
        </w:rPr>
      </w:pPr>
    </w:p>
    <w:p w:rsidR="00CB11E0" w:rsidRDefault="00CB11E0" w:rsidP="00CB11E0">
      <w:pPr>
        <w:textDirection w:val="lrTbV"/>
        <w:rPr>
          <w:rFonts w:ascii="標楷體" w:eastAsia="標楷體" w:hAnsi="標楷體" w:cs="Arial"/>
          <w:b/>
          <w:bCs/>
        </w:rPr>
      </w:pPr>
      <w:r w:rsidRPr="00B20B3B">
        <w:rPr>
          <w:rFonts w:ascii="標楷體" w:eastAsia="標楷體" w:hAnsi="標楷體" w:cs="Arial" w:hint="eastAsia"/>
          <w:b/>
          <w:bCs/>
        </w:rPr>
        <w:t>立合約書人</w:t>
      </w:r>
    </w:p>
    <w:p w:rsidR="005D2C79" w:rsidRPr="00B20B3B" w:rsidRDefault="005D2C79" w:rsidP="00CB11E0">
      <w:pPr>
        <w:textDirection w:val="lrTbV"/>
        <w:rPr>
          <w:rFonts w:ascii="標楷體" w:eastAsia="標楷體" w:hAnsi="標楷體" w:cs="Arial"/>
          <w:b/>
          <w:bCs/>
        </w:rPr>
      </w:pPr>
    </w:p>
    <w:p w:rsidR="005D2C79" w:rsidRDefault="005D2C79" w:rsidP="005D2C79">
      <w:pPr>
        <w:pStyle w:val="ab"/>
        <w:rPr>
          <w:rFonts w:ascii="標楷體" w:eastAsia="標楷體" w:hAnsi="標楷體"/>
        </w:rPr>
      </w:pPr>
      <w:r>
        <w:rPr>
          <w:rFonts w:ascii="標楷體" w:eastAsia="標楷體" w:hAnsi="標楷體" w:hint="eastAsia"/>
        </w:rPr>
        <w:t>甲方:</w:t>
      </w:r>
      <w:r w:rsidR="001E677B">
        <w:rPr>
          <w:rFonts w:ascii="標楷體" w:eastAsia="標楷體" w:hAnsi="標楷體"/>
        </w:rPr>
        <w:t xml:space="preserve"> </w:t>
      </w:r>
    </w:p>
    <w:p w:rsidR="005D2C79" w:rsidRDefault="005D2C79" w:rsidP="005D2C79">
      <w:pPr>
        <w:pStyle w:val="ab"/>
        <w:rPr>
          <w:rFonts w:ascii="標楷體" w:eastAsia="標楷體" w:hAnsi="標楷體"/>
        </w:rPr>
      </w:pPr>
      <w:r>
        <w:rPr>
          <w:rFonts w:ascii="標楷體" w:eastAsia="標楷體" w:hAnsi="標楷體" w:hint="eastAsia"/>
        </w:rPr>
        <w:t>負責人:</w:t>
      </w:r>
    </w:p>
    <w:p w:rsidR="005D2C79" w:rsidRDefault="005D2C79" w:rsidP="005D2C79">
      <w:pPr>
        <w:pStyle w:val="ab"/>
        <w:rPr>
          <w:rFonts w:ascii="標楷體" w:eastAsia="標楷體" w:hAnsi="標楷體"/>
        </w:rPr>
      </w:pPr>
      <w:r>
        <w:rPr>
          <w:rFonts w:ascii="標楷體" w:eastAsia="標楷體" w:hAnsi="標楷體" w:hint="eastAsia"/>
        </w:rPr>
        <w:t>地址:</w:t>
      </w:r>
      <w:r w:rsidR="001E677B">
        <w:rPr>
          <w:rFonts w:ascii="標楷體" w:eastAsia="標楷體" w:hAnsi="標楷體"/>
        </w:rPr>
        <w:t xml:space="preserve"> </w:t>
      </w:r>
    </w:p>
    <w:p w:rsidR="005D2C79" w:rsidRDefault="005D2C79" w:rsidP="005D2C79">
      <w:pPr>
        <w:pStyle w:val="ab"/>
        <w:rPr>
          <w:rFonts w:ascii="標楷體" w:eastAsia="標楷體" w:hAnsi="標楷體"/>
        </w:rPr>
      </w:pPr>
      <w:r>
        <w:rPr>
          <w:rFonts w:ascii="標楷體" w:eastAsia="標楷體" w:hAnsi="標楷體" w:hint="eastAsia"/>
        </w:rPr>
        <w:t>電話:</w:t>
      </w:r>
    </w:p>
    <w:p w:rsidR="005D2C79" w:rsidRDefault="005D2C79" w:rsidP="007558CC">
      <w:pPr>
        <w:textDirection w:val="lrTbV"/>
        <w:rPr>
          <w:rFonts w:ascii="標楷體" w:eastAsia="標楷體" w:hAnsi="標楷體" w:cs="Arial"/>
        </w:rPr>
      </w:pPr>
    </w:p>
    <w:p w:rsidR="007558CC" w:rsidRPr="00B20B3B" w:rsidRDefault="007558CC" w:rsidP="007558CC">
      <w:pPr>
        <w:textDirection w:val="lrTbV"/>
        <w:rPr>
          <w:rFonts w:ascii="標楷體" w:eastAsia="標楷體" w:hAnsi="標楷體" w:cs="Arial"/>
        </w:rPr>
      </w:pPr>
      <w:r w:rsidRPr="00B20B3B">
        <w:rPr>
          <w:rFonts w:ascii="標楷體" w:eastAsia="標楷體" w:hAnsi="標楷體" w:cs="Arial" w:hint="eastAsia"/>
        </w:rPr>
        <w:t>乙</w:t>
      </w:r>
      <w:r w:rsidRPr="00B20B3B">
        <w:rPr>
          <w:rFonts w:ascii="標楷體" w:eastAsia="標楷體" w:hAnsi="標楷體" w:cs="Arial"/>
        </w:rPr>
        <w:t xml:space="preserve">  </w:t>
      </w:r>
      <w:r w:rsidRPr="00B20B3B">
        <w:rPr>
          <w:rFonts w:ascii="標楷體" w:eastAsia="標楷體" w:hAnsi="標楷體" w:cs="Arial" w:hint="eastAsia"/>
        </w:rPr>
        <w:t>方 ：</w:t>
      </w:r>
      <w:r w:rsidRPr="00B20B3B">
        <w:rPr>
          <w:rFonts w:ascii="標楷體" w:eastAsia="標楷體" w:hAnsi="標楷體" w:cs="Arial" w:hint="eastAsia"/>
        </w:rPr>
        <w:tab/>
      </w:r>
    </w:p>
    <w:p w:rsidR="007558CC" w:rsidRPr="00B20B3B" w:rsidRDefault="007558CC" w:rsidP="007558CC">
      <w:pPr>
        <w:textDirection w:val="lrTbV"/>
        <w:rPr>
          <w:rFonts w:ascii="標楷體" w:eastAsia="標楷體" w:hAnsi="標楷體" w:cs="Arial"/>
        </w:rPr>
      </w:pPr>
      <w:r w:rsidRPr="00B20B3B">
        <w:rPr>
          <w:rFonts w:ascii="標楷體" w:eastAsia="標楷體" w:hAnsi="標楷體" w:cs="Arial" w:hint="eastAsia"/>
        </w:rPr>
        <w:t>身分證字號：</w:t>
      </w:r>
      <w:r w:rsidRPr="00B20B3B">
        <w:rPr>
          <w:rFonts w:ascii="標楷體" w:eastAsia="標楷體" w:hAnsi="標楷體" w:cs="Arial"/>
        </w:rPr>
        <w:t xml:space="preserve"> </w:t>
      </w:r>
      <w:r w:rsidRPr="00B20B3B">
        <w:rPr>
          <w:rFonts w:ascii="標楷體" w:eastAsia="標楷體" w:hAnsi="標楷體" w:cs="Arial" w:hint="eastAsia"/>
        </w:rPr>
        <w:t xml:space="preserve"> </w:t>
      </w:r>
      <w:r w:rsidRPr="00B20B3B">
        <w:rPr>
          <w:rFonts w:ascii="標楷體" w:eastAsia="標楷體" w:hAnsi="標楷體" w:cs="Arial" w:hint="eastAsia"/>
        </w:rPr>
        <w:tab/>
      </w:r>
    </w:p>
    <w:p w:rsidR="007558CC" w:rsidRPr="00B20B3B" w:rsidRDefault="007558CC" w:rsidP="007558CC">
      <w:pPr>
        <w:textDirection w:val="lrTbV"/>
        <w:rPr>
          <w:rFonts w:ascii="標楷體" w:eastAsia="標楷體" w:hAnsi="標楷體" w:cs="Arial"/>
        </w:rPr>
      </w:pPr>
      <w:r w:rsidRPr="00B20B3B">
        <w:rPr>
          <w:rFonts w:ascii="標楷體" w:eastAsia="標楷體" w:hAnsi="標楷體" w:cs="Arial" w:hint="eastAsia"/>
        </w:rPr>
        <w:t>地</w:t>
      </w:r>
      <w:r w:rsidRPr="00B20B3B">
        <w:rPr>
          <w:rFonts w:ascii="標楷體" w:eastAsia="標楷體" w:hAnsi="標楷體" w:cs="Arial"/>
        </w:rPr>
        <w:t xml:space="preserve">  </w:t>
      </w:r>
      <w:r w:rsidRPr="00B20B3B">
        <w:rPr>
          <w:rFonts w:ascii="標楷體" w:eastAsia="標楷體" w:hAnsi="標楷體" w:cs="Arial" w:hint="eastAsia"/>
        </w:rPr>
        <w:t xml:space="preserve">址  ： </w:t>
      </w:r>
    </w:p>
    <w:p w:rsidR="007558CC" w:rsidRPr="00B20B3B" w:rsidRDefault="007558CC" w:rsidP="007558CC">
      <w:pPr>
        <w:textDirection w:val="lrTbV"/>
        <w:rPr>
          <w:rFonts w:ascii="標楷體" w:eastAsia="標楷體" w:hAnsi="標楷體" w:cs="Arial"/>
        </w:rPr>
      </w:pPr>
      <w:r w:rsidRPr="00B20B3B">
        <w:rPr>
          <w:rFonts w:ascii="標楷體" w:eastAsia="標楷體" w:hAnsi="標楷體" w:cs="Arial" w:hint="eastAsia"/>
        </w:rPr>
        <w:t>銀行帳號:</w:t>
      </w:r>
    </w:p>
    <w:p w:rsidR="007558CC" w:rsidRPr="00B20B3B" w:rsidRDefault="007558CC" w:rsidP="007558CC">
      <w:pPr>
        <w:textDirection w:val="lrTbV"/>
        <w:rPr>
          <w:rFonts w:ascii="標楷體" w:eastAsia="標楷體" w:hAnsi="標楷體" w:cs="Arial"/>
        </w:rPr>
      </w:pPr>
      <w:r w:rsidRPr="00B20B3B">
        <w:rPr>
          <w:rFonts w:ascii="標楷體" w:eastAsia="標楷體" w:hAnsi="標楷體" w:cs="Arial" w:hint="eastAsia"/>
        </w:rPr>
        <w:t>聯絡電話：</w:t>
      </w:r>
    </w:p>
    <w:p w:rsidR="007558CC" w:rsidRPr="00B20B3B" w:rsidRDefault="007558CC" w:rsidP="007558CC">
      <w:pPr>
        <w:ind w:firstLineChars="2450" w:firstLine="5880"/>
        <w:textDirection w:val="lrTbV"/>
        <w:rPr>
          <w:rFonts w:ascii="標楷體" w:eastAsia="標楷體" w:hAnsi="標楷體" w:cs="Arial"/>
        </w:rPr>
      </w:pPr>
      <w:r w:rsidRPr="00B20B3B">
        <w:rPr>
          <w:rFonts w:ascii="標楷體" w:eastAsia="標楷體" w:hAnsi="標楷體" w:hint="eastAsia"/>
        </w:rPr>
        <w:t>中華民國</w:t>
      </w:r>
      <w:r w:rsidR="009C227C">
        <w:rPr>
          <w:rFonts w:ascii="標楷體" w:eastAsia="標楷體" w:hAnsi="標楷體" w:hint="eastAsia"/>
        </w:rPr>
        <w:t xml:space="preserve"> XXX</w:t>
      </w:r>
      <w:r w:rsidRPr="00B20B3B">
        <w:rPr>
          <w:rFonts w:ascii="標楷體" w:eastAsia="標楷體" w:hAnsi="標楷體" w:hint="eastAsia"/>
        </w:rPr>
        <w:t xml:space="preserve"> 年</w:t>
      </w:r>
      <w:r w:rsidR="00203544">
        <w:rPr>
          <w:rFonts w:ascii="標楷體" w:eastAsia="標楷體" w:hAnsi="標楷體" w:hint="eastAsia"/>
        </w:rPr>
        <w:t xml:space="preserve"> </w:t>
      </w:r>
      <w:r w:rsidR="009C227C">
        <w:rPr>
          <w:rFonts w:ascii="標楷體" w:eastAsia="標楷體" w:hAnsi="標楷體" w:hint="eastAsia"/>
        </w:rPr>
        <w:t>XX</w:t>
      </w:r>
      <w:r w:rsidR="00203544">
        <w:rPr>
          <w:rFonts w:ascii="標楷體" w:eastAsia="標楷體" w:hAnsi="標楷體" w:hint="eastAsia"/>
        </w:rPr>
        <w:t xml:space="preserve">  </w:t>
      </w:r>
      <w:r w:rsidRPr="00B20B3B">
        <w:rPr>
          <w:rFonts w:ascii="標楷體" w:eastAsia="標楷體" w:hAnsi="標楷體" w:hint="eastAsia"/>
        </w:rPr>
        <w:t>月</w:t>
      </w:r>
      <w:r w:rsidRPr="00B20B3B">
        <w:rPr>
          <w:rFonts w:ascii="標楷體" w:eastAsia="標楷體" w:hAnsi="標楷體" w:cs="新細明體" w:hint="eastAsia"/>
        </w:rPr>
        <w:t xml:space="preserve"> </w:t>
      </w:r>
      <w:r w:rsidR="009C227C">
        <w:rPr>
          <w:rFonts w:ascii="標楷體" w:eastAsia="標楷體" w:hAnsi="標楷體" w:cs="新細明體" w:hint="eastAsia"/>
        </w:rPr>
        <w:t>XX</w:t>
      </w:r>
      <w:r w:rsidR="001E677B">
        <w:rPr>
          <w:rFonts w:ascii="標楷體" w:eastAsia="標楷體" w:hAnsi="標楷體" w:cs="新細明體" w:hint="eastAsia"/>
        </w:rPr>
        <w:t xml:space="preserve">  </w:t>
      </w:r>
      <w:r w:rsidRPr="00B20B3B">
        <w:rPr>
          <w:rFonts w:ascii="標楷體" w:eastAsia="標楷體" w:hAnsi="標楷體" w:hint="eastAsia"/>
        </w:rPr>
        <w:t>日</w:t>
      </w:r>
    </w:p>
    <w:p w:rsidR="009024EE" w:rsidRPr="007558CC" w:rsidRDefault="009024EE" w:rsidP="007558CC">
      <w:pPr>
        <w:textDirection w:val="lrTbV"/>
      </w:pPr>
      <w:bookmarkStart w:id="0" w:name="_GoBack"/>
      <w:bookmarkEnd w:id="0"/>
    </w:p>
    <w:sectPr w:rsidR="009024EE" w:rsidRPr="007558CC" w:rsidSect="00F17D20">
      <w:headerReference w:type="first" r:id="rId7"/>
      <w:footerReference w:type="first" r:id="rId8"/>
      <w:pgSz w:w="11909" w:h="16834" w:code="9"/>
      <w:pgMar w:top="1440" w:right="1134" w:bottom="1440" w:left="1134" w:header="720" w:footer="14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505" w:rsidRDefault="00571505" w:rsidP="00CB11E0">
      <w:r>
        <w:separator/>
      </w:r>
    </w:p>
  </w:endnote>
  <w:endnote w:type="continuationSeparator" w:id="1">
    <w:p w:rsidR="00571505" w:rsidRDefault="00571505" w:rsidP="00CB1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64" w:rsidRDefault="00030DE0">
    <w:pPr>
      <w:pStyle w:val="a5"/>
      <w:ind w:left="284"/>
    </w:pPr>
    <w:r>
      <w:tab/>
    </w:r>
  </w:p>
  <w:p w:rsidR="004C7364" w:rsidRDefault="00571505">
    <w:pPr>
      <w:pStyle w:val="a5"/>
      <w:tabs>
        <w:tab w:val="left" w:pos="540"/>
      </w:tabs>
      <w:ind w:lef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505" w:rsidRDefault="00571505" w:rsidP="00CB11E0">
      <w:r>
        <w:separator/>
      </w:r>
    </w:p>
  </w:footnote>
  <w:footnote w:type="continuationSeparator" w:id="1">
    <w:p w:rsidR="00571505" w:rsidRDefault="00571505" w:rsidP="00CB1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64" w:rsidRDefault="00571505">
    <w:pPr>
      <w:pStyle w:val="a3"/>
      <w:ind w:left="-198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D2A"/>
    <w:multiLevelType w:val="hybridMultilevel"/>
    <w:tmpl w:val="E11ECEF2"/>
    <w:lvl w:ilvl="0" w:tplc="C33ED77A">
      <w:start w:val="1"/>
      <w:numFmt w:val="taiwaneseCountingThousand"/>
      <w:lvlText w:val="(%1)"/>
      <w:lvlJc w:val="left"/>
      <w:pPr>
        <w:tabs>
          <w:tab w:val="num" w:pos="1140"/>
        </w:tabs>
        <w:ind w:left="1140" w:hanging="60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nsid w:val="0F223E30"/>
    <w:multiLevelType w:val="hybridMultilevel"/>
    <w:tmpl w:val="6EB4581A"/>
    <w:lvl w:ilvl="0" w:tplc="A7B2CF68">
      <w:start w:val="1"/>
      <w:numFmt w:val="ideograph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972A01"/>
    <w:multiLevelType w:val="hybridMultilevel"/>
    <w:tmpl w:val="CD90813E"/>
    <w:lvl w:ilvl="0" w:tplc="1E5E3CF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2E1569F"/>
    <w:multiLevelType w:val="hybridMultilevel"/>
    <w:tmpl w:val="2DC89F40"/>
    <w:lvl w:ilvl="0" w:tplc="38DA6C0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572329DC"/>
    <w:multiLevelType w:val="hybridMultilevel"/>
    <w:tmpl w:val="B5EA7194"/>
    <w:lvl w:ilvl="0" w:tplc="BC7A4F7A">
      <w:start w:val="1"/>
      <w:numFmt w:val="taiwaneseCountingThousand"/>
      <w:lvlText w:val="(%1)"/>
      <w:lvlJc w:val="left"/>
      <w:pPr>
        <w:tabs>
          <w:tab w:val="num" w:pos="1020"/>
        </w:tabs>
        <w:ind w:left="1020" w:hanging="480"/>
      </w:pPr>
      <w:rPr>
        <w:rFonts w:hint="eastAsia"/>
      </w:rPr>
    </w:lvl>
    <w:lvl w:ilvl="1" w:tplc="9AA09446">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58DB7F90"/>
    <w:multiLevelType w:val="hybridMultilevel"/>
    <w:tmpl w:val="98208D4E"/>
    <w:lvl w:ilvl="0" w:tplc="9C46A476">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A6179FB"/>
    <w:multiLevelType w:val="hybridMultilevel"/>
    <w:tmpl w:val="FA508D2E"/>
    <w:lvl w:ilvl="0" w:tplc="EE48FB4A">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5E7C04D8"/>
    <w:multiLevelType w:val="hybridMultilevel"/>
    <w:tmpl w:val="1DC21E5E"/>
    <w:lvl w:ilvl="0" w:tplc="0BE6BD8C">
      <w:start w:val="1"/>
      <w:numFmt w:val="taiwaneseCountingThousand"/>
      <w:lvlText w:val="(%1)"/>
      <w:lvlJc w:val="left"/>
      <w:pPr>
        <w:tabs>
          <w:tab w:val="num" w:pos="391"/>
        </w:tabs>
        <w:ind w:left="391"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2157D11"/>
    <w:multiLevelType w:val="hybridMultilevel"/>
    <w:tmpl w:val="1F763444"/>
    <w:lvl w:ilvl="0" w:tplc="E3967032">
      <w:start w:val="1"/>
      <w:numFmt w:val="taiwaneseCountingThousand"/>
      <w:lvlText w:val="(%1)"/>
      <w:lvlJc w:val="left"/>
      <w:pPr>
        <w:tabs>
          <w:tab w:val="num" w:pos="900"/>
        </w:tabs>
        <w:ind w:left="900" w:hanging="420"/>
      </w:pPr>
      <w:rPr>
        <w:rFonts w:hint="eastAsia"/>
      </w:rPr>
    </w:lvl>
    <w:lvl w:ilvl="1" w:tplc="7CF0648E">
      <w:start w:val="1"/>
      <w:numFmt w:val="decimal"/>
      <w:lvlText w:val="%2、"/>
      <w:lvlJc w:val="left"/>
      <w:pPr>
        <w:tabs>
          <w:tab w:val="num" w:pos="1320"/>
        </w:tabs>
        <w:ind w:left="1320" w:hanging="360"/>
      </w:pPr>
      <w:rPr>
        <w:rFonts w:hint="default"/>
      </w:rPr>
    </w:lvl>
    <w:lvl w:ilvl="2" w:tplc="81180126">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5"/>
  </w:num>
  <w:num w:numId="2">
    <w:abstractNumId w:val="4"/>
  </w:num>
  <w:num w:numId="3">
    <w:abstractNumId w:val="8"/>
  </w:num>
  <w:num w:numId="4">
    <w:abstractNumId w:val="3"/>
  </w:num>
  <w:num w:numId="5">
    <w:abstractNumId w:val="7"/>
  </w:num>
  <w:num w:numId="6">
    <w:abstractNumId w:val="2"/>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11E0"/>
    <w:rsid w:val="000135AF"/>
    <w:rsid w:val="000229B5"/>
    <w:rsid w:val="00030DE0"/>
    <w:rsid w:val="00033F91"/>
    <w:rsid w:val="00036167"/>
    <w:rsid w:val="00053294"/>
    <w:rsid w:val="000715C5"/>
    <w:rsid w:val="00075052"/>
    <w:rsid w:val="000A59F8"/>
    <w:rsid w:val="000B1FA0"/>
    <w:rsid w:val="000B2929"/>
    <w:rsid w:val="000E7851"/>
    <w:rsid w:val="000F23A6"/>
    <w:rsid w:val="000F62DB"/>
    <w:rsid w:val="000F66F9"/>
    <w:rsid w:val="001013C2"/>
    <w:rsid w:val="0010186B"/>
    <w:rsid w:val="001048D5"/>
    <w:rsid w:val="00106F83"/>
    <w:rsid w:val="0013448F"/>
    <w:rsid w:val="00165228"/>
    <w:rsid w:val="00185641"/>
    <w:rsid w:val="001920F8"/>
    <w:rsid w:val="001B5F77"/>
    <w:rsid w:val="001C3E8F"/>
    <w:rsid w:val="001D1F02"/>
    <w:rsid w:val="001E677B"/>
    <w:rsid w:val="00202E45"/>
    <w:rsid w:val="00203544"/>
    <w:rsid w:val="002225FB"/>
    <w:rsid w:val="002228E2"/>
    <w:rsid w:val="002303AD"/>
    <w:rsid w:val="002431FA"/>
    <w:rsid w:val="002702AB"/>
    <w:rsid w:val="00277942"/>
    <w:rsid w:val="002937B3"/>
    <w:rsid w:val="00297A47"/>
    <w:rsid w:val="002A53F0"/>
    <w:rsid w:val="002B210F"/>
    <w:rsid w:val="002C4981"/>
    <w:rsid w:val="002D01C6"/>
    <w:rsid w:val="002D1C7B"/>
    <w:rsid w:val="002E360D"/>
    <w:rsid w:val="00305646"/>
    <w:rsid w:val="0030723E"/>
    <w:rsid w:val="00333773"/>
    <w:rsid w:val="00353E3B"/>
    <w:rsid w:val="00356D12"/>
    <w:rsid w:val="0036559C"/>
    <w:rsid w:val="00372614"/>
    <w:rsid w:val="00376BD3"/>
    <w:rsid w:val="00386C63"/>
    <w:rsid w:val="003D1C4B"/>
    <w:rsid w:val="003E00BF"/>
    <w:rsid w:val="003E4B7E"/>
    <w:rsid w:val="003F02C8"/>
    <w:rsid w:val="003F5895"/>
    <w:rsid w:val="00403AF9"/>
    <w:rsid w:val="00431882"/>
    <w:rsid w:val="00441F1A"/>
    <w:rsid w:val="0045260E"/>
    <w:rsid w:val="004556FA"/>
    <w:rsid w:val="00460C01"/>
    <w:rsid w:val="00467E40"/>
    <w:rsid w:val="00477063"/>
    <w:rsid w:val="00491047"/>
    <w:rsid w:val="00497D9B"/>
    <w:rsid w:val="004B6745"/>
    <w:rsid w:val="004C552F"/>
    <w:rsid w:val="004E4E4B"/>
    <w:rsid w:val="00507A86"/>
    <w:rsid w:val="00514B9F"/>
    <w:rsid w:val="005163E6"/>
    <w:rsid w:val="0052325F"/>
    <w:rsid w:val="00547EAE"/>
    <w:rsid w:val="00567CC9"/>
    <w:rsid w:val="00571505"/>
    <w:rsid w:val="00580826"/>
    <w:rsid w:val="00584B16"/>
    <w:rsid w:val="005858F9"/>
    <w:rsid w:val="00591A61"/>
    <w:rsid w:val="005963E7"/>
    <w:rsid w:val="005A4A87"/>
    <w:rsid w:val="005B0606"/>
    <w:rsid w:val="005B14D6"/>
    <w:rsid w:val="005C79FE"/>
    <w:rsid w:val="005D0228"/>
    <w:rsid w:val="005D2C79"/>
    <w:rsid w:val="005D45B9"/>
    <w:rsid w:val="005E55DA"/>
    <w:rsid w:val="006045C1"/>
    <w:rsid w:val="006351F1"/>
    <w:rsid w:val="0065031A"/>
    <w:rsid w:val="00656D78"/>
    <w:rsid w:val="0068241B"/>
    <w:rsid w:val="006910F8"/>
    <w:rsid w:val="006952E9"/>
    <w:rsid w:val="006A712F"/>
    <w:rsid w:val="006A7DFB"/>
    <w:rsid w:val="006B5B9C"/>
    <w:rsid w:val="006D5D23"/>
    <w:rsid w:val="006E3E62"/>
    <w:rsid w:val="006F2A97"/>
    <w:rsid w:val="006F6D6D"/>
    <w:rsid w:val="00752525"/>
    <w:rsid w:val="0075427D"/>
    <w:rsid w:val="007558CC"/>
    <w:rsid w:val="007A6AAD"/>
    <w:rsid w:val="007A6FC7"/>
    <w:rsid w:val="007D6C7A"/>
    <w:rsid w:val="007F5CBE"/>
    <w:rsid w:val="007F5ED6"/>
    <w:rsid w:val="00801841"/>
    <w:rsid w:val="008055C1"/>
    <w:rsid w:val="008157B0"/>
    <w:rsid w:val="00843717"/>
    <w:rsid w:val="00851720"/>
    <w:rsid w:val="00857443"/>
    <w:rsid w:val="008A52AF"/>
    <w:rsid w:val="008C4A69"/>
    <w:rsid w:val="008E0BDB"/>
    <w:rsid w:val="009024EE"/>
    <w:rsid w:val="00904A02"/>
    <w:rsid w:val="00915CCC"/>
    <w:rsid w:val="009313B0"/>
    <w:rsid w:val="009337F2"/>
    <w:rsid w:val="00986347"/>
    <w:rsid w:val="00986FAA"/>
    <w:rsid w:val="00995397"/>
    <w:rsid w:val="009B7F32"/>
    <w:rsid w:val="009C227C"/>
    <w:rsid w:val="009D3B08"/>
    <w:rsid w:val="009E7695"/>
    <w:rsid w:val="00A00C2E"/>
    <w:rsid w:val="00A52DFE"/>
    <w:rsid w:val="00A67A69"/>
    <w:rsid w:val="00A70426"/>
    <w:rsid w:val="00A7046A"/>
    <w:rsid w:val="00A769C0"/>
    <w:rsid w:val="00AA05B7"/>
    <w:rsid w:val="00AC1B72"/>
    <w:rsid w:val="00AC5934"/>
    <w:rsid w:val="00AD7D32"/>
    <w:rsid w:val="00AE007E"/>
    <w:rsid w:val="00AF02ED"/>
    <w:rsid w:val="00B01D8A"/>
    <w:rsid w:val="00B07CA5"/>
    <w:rsid w:val="00B10DBC"/>
    <w:rsid w:val="00B33136"/>
    <w:rsid w:val="00B43D17"/>
    <w:rsid w:val="00BC430B"/>
    <w:rsid w:val="00C12144"/>
    <w:rsid w:val="00C350D5"/>
    <w:rsid w:val="00C37564"/>
    <w:rsid w:val="00C44DD0"/>
    <w:rsid w:val="00C51351"/>
    <w:rsid w:val="00C653C3"/>
    <w:rsid w:val="00C76EF7"/>
    <w:rsid w:val="00C876D0"/>
    <w:rsid w:val="00CA70A6"/>
    <w:rsid w:val="00CB11E0"/>
    <w:rsid w:val="00CB2DD7"/>
    <w:rsid w:val="00CC15BC"/>
    <w:rsid w:val="00CC2D1C"/>
    <w:rsid w:val="00CD2216"/>
    <w:rsid w:val="00CD2631"/>
    <w:rsid w:val="00CE7CF7"/>
    <w:rsid w:val="00D07DC2"/>
    <w:rsid w:val="00D13BE9"/>
    <w:rsid w:val="00D27EFD"/>
    <w:rsid w:val="00D33B6E"/>
    <w:rsid w:val="00D84BB0"/>
    <w:rsid w:val="00DB04A5"/>
    <w:rsid w:val="00DB3CEF"/>
    <w:rsid w:val="00DB5D86"/>
    <w:rsid w:val="00DD7008"/>
    <w:rsid w:val="00DE13FA"/>
    <w:rsid w:val="00DE2D29"/>
    <w:rsid w:val="00DF6BB7"/>
    <w:rsid w:val="00E62551"/>
    <w:rsid w:val="00EA7BF7"/>
    <w:rsid w:val="00EB3080"/>
    <w:rsid w:val="00EC3DB9"/>
    <w:rsid w:val="00EF396F"/>
    <w:rsid w:val="00EF4243"/>
    <w:rsid w:val="00F02460"/>
    <w:rsid w:val="00F60240"/>
    <w:rsid w:val="00F71A20"/>
    <w:rsid w:val="00F74598"/>
    <w:rsid w:val="00FA0D6B"/>
    <w:rsid w:val="00FD63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11E0"/>
    <w:pPr>
      <w:tabs>
        <w:tab w:val="center" w:pos="4153"/>
        <w:tab w:val="right" w:pos="8306"/>
      </w:tabs>
      <w:snapToGrid w:val="0"/>
    </w:pPr>
    <w:rPr>
      <w:sz w:val="20"/>
      <w:szCs w:val="20"/>
    </w:rPr>
  </w:style>
  <w:style w:type="character" w:customStyle="1" w:styleId="a4">
    <w:name w:val="頁首 字元"/>
    <w:basedOn w:val="a0"/>
    <w:link w:val="a3"/>
    <w:uiPriority w:val="99"/>
    <w:semiHidden/>
    <w:rsid w:val="00CB11E0"/>
    <w:rPr>
      <w:sz w:val="20"/>
      <w:szCs w:val="20"/>
    </w:rPr>
  </w:style>
  <w:style w:type="paragraph" w:styleId="a5">
    <w:name w:val="footer"/>
    <w:basedOn w:val="a"/>
    <w:link w:val="a6"/>
    <w:unhideWhenUsed/>
    <w:rsid w:val="00CB11E0"/>
    <w:pPr>
      <w:tabs>
        <w:tab w:val="center" w:pos="4153"/>
        <w:tab w:val="right" w:pos="8306"/>
      </w:tabs>
      <w:snapToGrid w:val="0"/>
    </w:pPr>
    <w:rPr>
      <w:sz w:val="20"/>
      <w:szCs w:val="20"/>
    </w:rPr>
  </w:style>
  <w:style w:type="character" w:customStyle="1" w:styleId="a6">
    <w:name w:val="頁尾 字元"/>
    <w:basedOn w:val="a0"/>
    <w:link w:val="a5"/>
    <w:uiPriority w:val="99"/>
    <w:semiHidden/>
    <w:rsid w:val="00CB11E0"/>
    <w:rPr>
      <w:sz w:val="20"/>
      <w:szCs w:val="20"/>
    </w:rPr>
  </w:style>
  <w:style w:type="paragraph" w:styleId="a7">
    <w:name w:val="Body Text"/>
    <w:basedOn w:val="a"/>
    <w:link w:val="a8"/>
    <w:rsid w:val="00CB11E0"/>
    <w:pPr>
      <w:widowControl/>
      <w:textDirection w:val="lrTbV"/>
    </w:pPr>
    <w:rPr>
      <w:rFonts w:ascii="標楷體" w:eastAsia="標楷體"/>
      <w:color w:val="FF0000"/>
      <w:kern w:val="0"/>
      <w:sz w:val="22"/>
      <w:szCs w:val="20"/>
    </w:rPr>
  </w:style>
  <w:style w:type="character" w:customStyle="1" w:styleId="a8">
    <w:name w:val="本文 字元"/>
    <w:basedOn w:val="a0"/>
    <w:link w:val="a7"/>
    <w:rsid w:val="00CB11E0"/>
    <w:rPr>
      <w:rFonts w:ascii="標楷體" w:eastAsia="標楷體" w:hAnsi="Times New Roman" w:cs="Times New Roman"/>
      <w:color w:val="FF0000"/>
      <w:kern w:val="0"/>
      <w:sz w:val="22"/>
      <w:szCs w:val="20"/>
    </w:rPr>
  </w:style>
  <w:style w:type="paragraph" w:styleId="a9">
    <w:name w:val="Body Text Indent"/>
    <w:basedOn w:val="a"/>
    <w:link w:val="aa"/>
    <w:rsid w:val="00CB11E0"/>
    <w:pPr>
      <w:widowControl/>
      <w:ind w:left="-29"/>
      <w:textDirection w:val="lrTbV"/>
    </w:pPr>
    <w:rPr>
      <w:rFonts w:ascii="標楷體" w:eastAsia="標楷體"/>
      <w:color w:val="000000"/>
      <w:kern w:val="0"/>
      <w:sz w:val="22"/>
      <w:szCs w:val="20"/>
    </w:rPr>
  </w:style>
  <w:style w:type="character" w:customStyle="1" w:styleId="aa">
    <w:name w:val="本文縮排 字元"/>
    <w:basedOn w:val="a0"/>
    <w:link w:val="a9"/>
    <w:rsid w:val="00CB11E0"/>
    <w:rPr>
      <w:rFonts w:ascii="標楷體" w:eastAsia="標楷體" w:hAnsi="Times New Roman" w:cs="Times New Roman"/>
      <w:color w:val="000000"/>
      <w:kern w:val="0"/>
      <w:sz w:val="22"/>
      <w:szCs w:val="20"/>
    </w:rPr>
  </w:style>
  <w:style w:type="paragraph" w:styleId="ab">
    <w:name w:val="Plain Text"/>
    <w:basedOn w:val="a"/>
    <w:link w:val="ac"/>
    <w:uiPriority w:val="99"/>
    <w:rsid w:val="00CB11E0"/>
    <w:rPr>
      <w:rFonts w:ascii="細明體" w:eastAsia="細明體" w:hAnsi="Courier New"/>
      <w:szCs w:val="20"/>
    </w:rPr>
  </w:style>
  <w:style w:type="character" w:customStyle="1" w:styleId="ac">
    <w:name w:val="純文字 字元"/>
    <w:basedOn w:val="a0"/>
    <w:link w:val="ab"/>
    <w:uiPriority w:val="99"/>
    <w:rsid w:val="00CB11E0"/>
    <w:rPr>
      <w:rFonts w:ascii="細明體" w:eastAsia="細明體" w:hAnsi="Courier New" w:cs="Times New Roman"/>
      <w:szCs w:val="20"/>
    </w:rPr>
  </w:style>
  <w:style w:type="character" w:styleId="ad">
    <w:name w:val="annotation reference"/>
    <w:basedOn w:val="a0"/>
    <w:uiPriority w:val="99"/>
    <w:semiHidden/>
    <w:unhideWhenUsed/>
    <w:rsid w:val="00AD7D32"/>
    <w:rPr>
      <w:sz w:val="18"/>
      <w:szCs w:val="18"/>
    </w:rPr>
  </w:style>
  <w:style w:type="paragraph" w:styleId="ae">
    <w:name w:val="annotation text"/>
    <w:basedOn w:val="a"/>
    <w:link w:val="af"/>
    <w:uiPriority w:val="99"/>
    <w:semiHidden/>
    <w:unhideWhenUsed/>
    <w:rsid w:val="00AD7D32"/>
  </w:style>
  <w:style w:type="character" w:customStyle="1" w:styleId="af">
    <w:name w:val="註解文字 字元"/>
    <w:basedOn w:val="a0"/>
    <w:link w:val="ae"/>
    <w:uiPriority w:val="99"/>
    <w:semiHidden/>
    <w:rsid w:val="00AD7D3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AD7D32"/>
    <w:rPr>
      <w:b/>
      <w:bCs/>
    </w:rPr>
  </w:style>
  <w:style w:type="character" w:customStyle="1" w:styleId="af1">
    <w:name w:val="註解主旨 字元"/>
    <w:basedOn w:val="af"/>
    <w:link w:val="af0"/>
    <w:uiPriority w:val="99"/>
    <w:semiHidden/>
    <w:rsid w:val="00AD7D32"/>
    <w:rPr>
      <w:rFonts w:ascii="Times New Roman" w:eastAsia="新細明體" w:hAnsi="Times New Roman" w:cs="Times New Roman"/>
      <w:b/>
      <w:bCs/>
      <w:szCs w:val="24"/>
    </w:rPr>
  </w:style>
  <w:style w:type="paragraph" w:styleId="af2">
    <w:name w:val="Balloon Text"/>
    <w:basedOn w:val="a"/>
    <w:link w:val="af3"/>
    <w:uiPriority w:val="99"/>
    <w:semiHidden/>
    <w:unhideWhenUsed/>
    <w:rsid w:val="00AD7D32"/>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AD7D32"/>
    <w:rPr>
      <w:rFonts w:asciiTheme="majorHAnsi" w:eastAsiaTheme="majorEastAsia" w:hAnsiTheme="majorHAnsi" w:cstheme="majorBidi"/>
      <w:sz w:val="18"/>
      <w:szCs w:val="18"/>
    </w:rPr>
  </w:style>
  <w:style w:type="paragraph" w:styleId="Web">
    <w:name w:val="Normal (Web)"/>
    <w:basedOn w:val="a"/>
    <w:uiPriority w:val="99"/>
    <w:unhideWhenUsed/>
    <w:rsid w:val="002431FA"/>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6527">
      <w:bodyDiv w:val="1"/>
      <w:marLeft w:val="0"/>
      <w:marRight w:val="0"/>
      <w:marTop w:val="0"/>
      <w:marBottom w:val="0"/>
      <w:divBdr>
        <w:top w:val="none" w:sz="0" w:space="0" w:color="auto"/>
        <w:left w:val="none" w:sz="0" w:space="0" w:color="auto"/>
        <w:bottom w:val="none" w:sz="0" w:space="0" w:color="auto"/>
        <w:right w:val="none" w:sz="0" w:space="0" w:color="auto"/>
      </w:divBdr>
    </w:div>
    <w:div w:id="9572720">
      <w:bodyDiv w:val="1"/>
      <w:marLeft w:val="0"/>
      <w:marRight w:val="0"/>
      <w:marTop w:val="0"/>
      <w:marBottom w:val="0"/>
      <w:divBdr>
        <w:top w:val="none" w:sz="0" w:space="0" w:color="auto"/>
        <w:left w:val="none" w:sz="0" w:space="0" w:color="auto"/>
        <w:bottom w:val="none" w:sz="0" w:space="0" w:color="auto"/>
        <w:right w:val="none" w:sz="0" w:space="0" w:color="auto"/>
      </w:divBdr>
    </w:div>
    <w:div w:id="70659673">
      <w:bodyDiv w:val="1"/>
      <w:marLeft w:val="0"/>
      <w:marRight w:val="0"/>
      <w:marTop w:val="0"/>
      <w:marBottom w:val="0"/>
      <w:divBdr>
        <w:top w:val="none" w:sz="0" w:space="0" w:color="auto"/>
        <w:left w:val="none" w:sz="0" w:space="0" w:color="auto"/>
        <w:bottom w:val="none" w:sz="0" w:space="0" w:color="auto"/>
        <w:right w:val="none" w:sz="0" w:space="0" w:color="auto"/>
      </w:divBdr>
    </w:div>
    <w:div w:id="99183921">
      <w:bodyDiv w:val="1"/>
      <w:marLeft w:val="0"/>
      <w:marRight w:val="0"/>
      <w:marTop w:val="0"/>
      <w:marBottom w:val="0"/>
      <w:divBdr>
        <w:top w:val="none" w:sz="0" w:space="0" w:color="auto"/>
        <w:left w:val="none" w:sz="0" w:space="0" w:color="auto"/>
        <w:bottom w:val="none" w:sz="0" w:space="0" w:color="auto"/>
        <w:right w:val="none" w:sz="0" w:space="0" w:color="auto"/>
      </w:divBdr>
    </w:div>
    <w:div w:id="113600727">
      <w:bodyDiv w:val="1"/>
      <w:marLeft w:val="0"/>
      <w:marRight w:val="0"/>
      <w:marTop w:val="0"/>
      <w:marBottom w:val="0"/>
      <w:divBdr>
        <w:top w:val="none" w:sz="0" w:space="0" w:color="auto"/>
        <w:left w:val="none" w:sz="0" w:space="0" w:color="auto"/>
        <w:bottom w:val="none" w:sz="0" w:space="0" w:color="auto"/>
        <w:right w:val="none" w:sz="0" w:space="0" w:color="auto"/>
      </w:divBdr>
    </w:div>
    <w:div w:id="146286876">
      <w:bodyDiv w:val="1"/>
      <w:marLeft w:val="0"/>
      <w:marRight w:val="0"/>
      <w:marTop w:val="0"/>
      <w:marBottom w:val="0"/>
      <w:divBdr>
        <w:top w:val="none" w:sz="0" w:space="0" w:color="auto"/>
        <w:left w:val="none" w:sz="0" w:space="0" w:color="auto"/>
        <w:bottom w:val="none" w:sz="0" w:space="0" w:color="auto"/>
        <w:right w:val="none" w:sz="0" w:space="0" w:color="auto"/>
      </w:divBdr>
    </w:div>
    <w:div w:id="176386601">
      <w:bodyDiv w:val="1"/>
      <w:marLeft w:val="0"/>
      <w:marRight w:val="0"/>
      <w:marTop w:val="0"/>
      <w:marBottom w:val="0"/>
      <w:divBdr>
        <w:top w:val="none" w:sz="0" w:space="0" w:color="auto"/>
        <w:left w:val="none" w:sz="0" w:space="0" w:color="auto"/>
        <w:bottom w:val="none" w:sz="0" w:space="0" w:color="auto"/>
        <w:right w:val="none" w:sz="0" w:space="0" w:color="auto"/>
      </w:divBdr>
    </w:div>
    <w:div w:id="188027837">
      <w:bodyDiv w:val="1"/>
      <w:marLeft w:val="0"/>
      <w:marRight w:val="0"/>
      <w:marTop w:val="0"/>
      <w:marBottom w:val="0"/>
      <w:divBdr>
        <w:top w:val="none" w:sz="0" w:space="0" w:color="auto"/>
        <w:left w:val="none" w:sz="0" w:space="0" w:color="auto"/>
        <w:bottom w:val="none" w:sz="0" w:space="0" w:color="auto"/>
        <w:right w:val="none" w:sz="0" w:space="0" w:color="auto"/>
      </w:divBdr>
    </w:div>
    <w:div w:id="335036629">
      <w:bodyDiv w:val="1"/>
      <w:marLeft w:val="0"/>
      <w:marRight w:val="0"/>
      <w:marTop w:val="0"/>
      <w:marBottom w:val="0"/>
      <w:divBdr>
        <w:top w:val="none" w:sz="0" w:space="0" w:color="auto"/>
        <w:left w:val="none" w:sz="0" w:space="0" w:color="auto"/>
        <w:bottom w:val="none" w:sz="0" w:space="0" w:color="auto"/>
        <w:right w:val="none" w:sz="0" w:space="0" w:color="auto"/>
      </w:divBdr>
    </w:div>
    <w:div w:id="353386404">
      <w:bodyDiv w:val="1"/>
      <w:marLeft w:val="0"/>
      <w:marRight w:val="0"/>
      <w:marTop w:val="0"/>
      <w:marBottom w:val="0"/>
      <w:divBdr>
        <w:top w:val="none" w:sz="0" w:space="0" w:color="auto"/>
        <w:left w:val="none" w:sz="0" w:space="0" w:color="auto"/>
        <w:bottom w:val="none" w:sz="0" w:space="0" w:color="auto"/>
        <w:right w:val="none" w:sz="0" w:space="0" w:color="auto"/>
      </w:divBdr>
    </w:div>
    <w:div w:id="713890465">
      <w:bodyDiv w:val="1"/>
      <w:marLeft w:val="0"/>
      <w:marRight w:val="0"/>
      <w:marTop w:val="0"/>
      <w:marBottom w:val="0"/>
      <w:divBdr>
        <w:top w:val="none" w:sz="0" w:space="0" w:color="auto"/>
        <w:left w:val="none" w:sz="0" w:space="0" w:color="auto"/>
        <w:bottom w:val="none" w:sz="0" w:space="0" w:color="auto"/>
        <w:right w:val="none" w:sz="0" w:space="0" w:color="auto"/>
      </w:divBdr>
    </w:div>
    <w:div w:id="751120357">
      <w:bodyDiv w:val="1"/>
      <w:marLeft w:val="0"/>
      <w:marRight w:val="0"/>
      <w:marTop w:val="0"/>
      <w:marBottom w:val="0"/>
      <w:divBdr>
        <w:top w:val="none" w:sz="0" w:space="0" w:color="auto"/>
        <w:left w:val="none" w:sz="0" w:space="0" w:color="auto"/>
        <w:bottom w:val="none" w:sz="0" w:space="0" w:color="auto"/>
        <w:right w:val="none" w:sz="0" w:space="0" w:color="auto"/>
      </w:divBdr>
    </w:div>
    <w:div w:id="837036081">
      <w:bodyDiv w:val="1"/>
      <w:marLeft w:val="0"/>
      <w:marRight w:val="0"/>
      <w:marTop w:val="0"/>
      <w:marBottom w:val="0"/>
      <w:divBdr>
        <w:top w:val="none" w:sz="0" w:space="0" w:color="auto"/>
        <w:left w:val="none" w:sz="0" w:space="0" w:color="auto"/>
        <w:bottom w:val="none" w:sz="0" w:space="0" w:color="auto"/>
        <w:right w:val="none" w:sz="0" w:space="0" w:color="auto"/>
      </w:divBdr>
    </w:div>
    <w:div w:id="1021512601">
      <w:bodyDiv w:val="1"/>
      <w:marLeft w:val="0"/>
      <w:marRight w:val="0"/>
      <w:marTop w:val="0"/>
      <w:marBottom w:val="0"/>
      <w:divBdr>
        <w:top w:val="none" w:sz="0" w:space="0" w:color="auto"/>
        <w:left w:val="none" w:sz="0" w:space="0" w:color="auto"/>
        <w:bottom w:val="none" w:sz="0" w:space="0" w:color="auto"/>
        <w:right w:val="none" w:sz="0" w:space="0" w:color="auto"/>
      </w:divBdr>
    </w:div>
    <w:div w:id="1026367746">
      <w:bodyDiv w:val="1"/>
      <w:marLeft w:val="0"/>
      <w:marRight w:val="0"/>
      <w:marTop w:val="0"/>
      <w:marBottom w:val="0"/>
      <w:divBdr>
        <w:top w:val="none" w:sz="0" w:space="0" w:color="auto"/>
        <w:left w:val="none" w:sz="0" w:space="0" w:color="auto"/>
        <w:bottom w:val="none" w:sz="0" w:space="0" w:color="auto"/>
        <w:right w:val="none" w:sz="0" w:space="0" w:color="auto"/>
      </w:divBdr>
    </w:div>
    <w:div w:id="1040671797">
      <w:bodyDiv w:val="1"/>
      <w:marLeft w:val="0"/>
      <w:marRight w:val="0"/>
      <w:marTop w:val="0"/>
      <w:marBottom w:val="0"/>
      <w:divBdr>
        <w:top w:val="none" w:sz="0" w:space="0" w:color="auto"/>
        <w:left w:val="none" w:sz="0" w:space="0" w:color="auto"/>
        <w:bottom w:val="none" w:sz="0" w:space="0" w:color="auto"/>
        <w:right w:val="none" w:sz="0" w:space="0" w:color="auto"/>
      </w:divBdr>
    </w:div>
    <w:div w:id="1104885176">
      <w:bodyDiv w:val="1"/>
      <w:marLeft w:val="0"/>
      <w:marRight w:val="0"/>
      <w:marTop w:val="0"/>
      <w:marBottom w:val="0"/>
      <w:divBdr>
        <w:top w:val="none" w:sz="0" w:space="0" w:color="auto"/>
        <w:left w:val="none" w:sz="0" w:space="0" w:color="auto"/>
        <w:bottom w:val="none" w:sz="0" w:space="0" w:color="auto"/>
        <w:right w:val="none" w:sz="0" w:space="0" w:color="auto"/>
      </w:divBdr>
    </w:div>
    <w:div w:id="1192452403">
      <w:bodyDiv w:val="1"/>
      <w:marLeft w:val="0"/>
      <w:marRight w:val="0"/>
      <w:marTop w:val="0"/>
      <w:marBottom w:val="0"/>
      <w:divBdr>
        <w:top w:val="none" w:sz="0" w:space="0" w:color="auto"/>
        <w:left w:val="none" w:sz="0" w:space="0" w:color="auto"/>
        <w:bottom w:val="none" w:sz="0" w:space="0" w:color="auto"/>
        <w:right w:val="none" w:sz="0" w:space="0" w:color="auto"/>
      </w:divBdr>
    </w:div>
    <w:div w:id="1202281418">
      <w:bodyDiv w:val="1"/>
      <w:marLeft w:val="0"/>
      <w:marRight w:val="0"/>
      <w:marTop w:val="0"/>
      <w:marBottom w:val="0"/>
      <w:divBdr>
        <w:top w:val="none" w:sz="0" w:space="0" w:color="auto"/>
        <w:left w:val="none" w:sz="0" w:space="0" w:color="auto"/>
        <w:bottom w:val="none" w:sz="0" w:space="0" w:color="auto"/>
        <w:right w:val="none" w:sz="0" w:space="0" w:color="auto"/>
      </w:divBdr>
    </w:div>
    <w:div w:id="1454471569">
      <w:bodyDiv w:val="1"/>
      <w:marLeft w:val="0"/>
      <w:marRight w:val="0"/>
      <w:marTop w:val="0"/>
      <w:marBottom w:val="0"/>
      <w:divBdr>
        <w:top w:val="none" w:sz="0" w:space="0" w:color="auto"/>
        <w:left w:val="none" w:sz="0" w:space="0" w:color="auto"/>
        <w:bottom w:val="none" w:sz="0" w:space="0" w:color="auto"/>
        <w:right w:val="none" w:sz="0" w:space="0" w:color="auto"/>
      </w:divBdr>
    </w:div>
    <w:div w:id="1461537764">
      <w:bodyDiv w:val="1"/>
      <w:marLeft w:val="0"/>
      <w:marRight w:val="0"/>
      <w:marTop w:val="0"/>
      <w:marBottom w:val="0"/>
      <w:divBdr>
        <w:top w:val="none" w:sz="0" w:space="0" w:color="auto"/>
        <w:left w:val="none" w:sz="0" w:space="0" w:color="auto"/>
        <w:bottom w:val="none" w:sz="0" w:space="0" w:color="auto"/>
        <w:right w:val="none" w:sz="0" w:space="0" w:color="auto"/>
      </w:divBdr>
    </w:div>
    <w:div w:id="1535845953">
      <w:bodyDiv w:val="1"/>
      <w:marLeft w:val="0"/>
      <w:marRight w:val="0"/>
      <w:marTop w:val="0"/>
      <w:marBottom w:val="0"/>
      <w:divBdr>
        <w:top w:val="none" w:sz="0" w:space="0" w:color="auto"/>
        <w:left w:val="none" w:sz="0" w:space="0" w:color="auto"/>
        <w:bottom w:val="none" w:sz="0" w:space="0" w:color="auto"/>
        <w:right w:val="none" w:sz="0" w:space="0" w:color="auto"/>
      </w:divBdr>
    </w:div>
    <w:div w:id="1632973900">
      <w:bodyDiv w:val="1"/>
      <w:marLeft w:val="0"/>
      <w:marRight w:val="0"/>
      <w:marTop w:val="0"/>
      <w:marBottom w:val="0"/>
      <w:divBdr>
        <w:top w:val="none" w:sz="0" w:space="0" w:color="auto"/>
        <w:left w:val="none" w:sz="0" w:space="0" w:color="auto"/>
        <w:bottom w:val="none" w:sz="0" w:space="0" w:color="auto"/>
        <w:right w:val="none" w:sz="0" w:space="0" w:color="auto"/>
      </w:divBdr>
    </w:div>
    <w:div w:id="1692295107">
      <w:bodyDiv w:val="1"/>
      <w:marLeft w:val="0"/>
      <w:marRight w:val="0"/>
      <w:marTop w:val="0"/>
      <w:marBottom w:val="0"/>
      <w:divBdr>
        <w:top w:val="none" w:sz="0" w:space="0" w:color="auto"/>
        <w:left w:val="none" w:sz="0" w:space="0" w:color="auto"/>
        <w:bottom w:val="none" w:sz="0" w:space="0" w:color="auto"/>
        <w:right w:val="none" w:sz="0" w:space="0" w:color="auto"/>
      </w:divBdr>
    </w:div>
    <w:div w:id="1875996887">
      <w:bodyDiv w:val="1"/>
      <w:marLeft w:val="0"/>
      <w:marRight w:val="0"/>
      <w:marTop w:val="0"/>
      <w:marBottom w:val="0"/>
      <w:divBdr>
        <w:top w:val="none" w:sz="0" w:space="0" w:color="auto"/>
        <w:left w:val="none" w:sz="0" w:space="0" w:color="auto"/>
        <w:bottom w:val="none" w:sz="0" w:space="0" w:color="auto"/>
        <w:right w:val="none" w:sz="0" w:space="0" w:color="auto"/>
      </w:divBdr>
    </w:div>
    <w:div w:id="1905067142">
      <w:bodyDiv w:val="1"/>
      <w:marLeft w:val="0"/>
      <w:marRight w:val="0"/>
      <w:marTop w:val="0"/>
      <w:marBottom w:val="0"/>
      <w:divBdr>
        <w:top w:val="none" w:sz="0" w:space="0" w:color="auto"/>
        <w:left w:val="none" w:sz="0" w:space="0" w:color="auto"/>
        <w:bottom w:val="none" w:sz="0" w:space="0" w:color="auto"/>
        <w:right w:val="none" w:sz="0" w:space="0" w:color="auto"/>
      </w:divBdr>
    </w:div>
    <w:div w:id="1930625187">
      <w:bodyDiv w:val="1"/>
      <w:marLeft w:val="0"/>
      <w:marRight w:val="0"/>
      <w:marTop w:val="0"/>
      <w:marBottom w:val="0"/>
      <w:divBdr>
        <w:top w:val="none" w:sz="0" w:space="0" w:color="auto"/>
        <w:left w:val="none" w:sz="0" w:space="0" w:color="auto"/>
        <w:bottom w:val="none" w:sz="0" w:space="0" w:color="auto"/>
        <w:right w:val="none" w:sz="0" w:space="0" w:color="auto"/>
      </w:divBdr>
    </w:div>
    <w:div w:id="1961452871">
      <w:bodyDiv w:val="1"/>
      <w:marLeft w:val="0"/>
      <w:marRight w:val="0"/>
      <w:marTop w:val="0"/>
      <w:marBottom w:val="0"/>
      <w:divBdr>
        <w:top w:val="none" w:sz="0" w:space="0" w:color="auto"/>
        <w:left w:val="none" w:sz="0" w:space="0" w:color="auto"/>
        <w:bottom w:val="none" w:sz="0" w:space="0" w:color="auto"/>
        <w:right w:val="none" w:sz="0" w:space="0" w:color="auto"/>
      </w:divBdr>
    </w:div>
    <w:div w:id="2066249198">
      <w:bodyDiv w:val="1"/>
      <w:marLeft w:val="0"/>
      <w:marRight w:val="0"/>
      <w:marTop w:val="0"/>
      <w:marBottom w:val="0"/>
      <w:divBdr>
        <w:top w:val="none" w:sz="0" w:space="0" w:color="auto"/>
        <w:left w:val="none" w:sz="0" w:space="0" w:color="auto"/>
        <w:bottom w:val="none" w:sz="0" w:space="0" w:color="auto"/>
        <w:right w:val="none" w:sz="0" w:space="0" w:color="auto"/>
      </w:divBdr>
    </w:div>
    <w:div w:id="21320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6</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allenlin</dc:creator>
  <cp:lastModifiedBy>allen</cp:lastModifiedBy>
  <cp:revision>93</cp:revision>
  <dcterms:created xsi:type="dcterms:W3CDTF">2013-07-09T06:29:00Z</dcterms:created>
  <dcterms:modified xsi:type="dcterms:W3CDTF">2016-12-17T05:50:00Z</dcterms:modified>
</cp:coreProperties>
</file>